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566"/>
        <w:gridCol w:w="1560"/>
        <w:gridCol w:w="1417"/>
        <w:gridCol w:w="1418"/>
        <w:gridCol w:w="1417"/>
        <w:gridCol w:w="1418"/>
        <w:gridCol w:w="1275"/>
        <w:gridCol w:w="1843"/>
      </w:tblGrid>
      <w:tr w:rsidR="00681832" w:rsidTr="00681832">
        <w:trPr>
          <w:trHeight w:val="357"/>
        </w:trPr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</w:tcPr>
          <w:p w:rsidR="00681832" w:rsidRPr="005D0336" w:rsidRDefault="006818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D033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Ustalenie  poziomu niezbędnych przychodów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81832" w:rsidRPr="005D0336" w:rsidRDefault="00681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1832" w:rsidRPr="005D0336" w:rsidRDefault="00681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81832" w:rsidRDefault="00681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1832" w:rsidRDefault="00681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81832" w:rsidRDefault="00681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681832" w:rsidRDefault="00681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81832" w:rsidRDefault="00681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81832" w:rsidTr="00681832">
        <w:trPr>
          <w:trHeight w:val="357"/>
        </w:trPr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</w:tcPr>
          <w:p w:rsidR="00681832" w:rsidRPr="005D0336" w:rsidRDefault="008643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D033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Wodocią</w:t>
            </w:r>
            <w:r w:rsidR="00681832" w:rsidRPr="005D033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gi rok</w:t>
            </w:r>
            <w:r w:rsidR="005D0336" w:rsidRPr="005D033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2014</w:t>
            </w:r>
            <w:r w:rsidR="00681832" w:rsidRPr="005D033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81832" w:rsidRPr="005D0336" w:rsidRDefault="00681832" w:rsidP="005D0336">
            <w:pPr>
              <w:autoSpaceDE w:val="0"/>
              <w:autoSpaceDN w:val="0"/>
              <w:adjustRightInd w:val="0"/>
              <w:spacing w:after="0" w:line="240" w:lineRule="auto"/>
              <w:ind w:hanging="2298"/>
              <w:rPr>
                <w:rFonts w:ascii="Arial" w:hAnsi="Arial" w:cs="Arial"/>
                <w:iCs/>
                <w:color w:val="000000"/>
                <w:sz w:val="28"/>
                <w:szCs w:val="28"/>
              </w:rPr>
            </w:pPr>
            <w:r w:rsidRPr="005D0336">
              <w:rPr>
                <w:rFonts w:ascii="Arial" w:hAnsi="Arial" w:cs="Arial"/>
                <w:iCs/>
                <w:color w:val="000000"/>
                <w:sz w:val="28"/>
                <w:szCs w:val="28"/>
              </w:rPr>
              <w:t>2014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1832" w:rsidRPr="005D0336" w:rsidRDefault="00681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81832" w:rsidRDefault="00681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1832" w:rsidRDefault="00681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81832" w:rsidRDefault="00681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681832" w:rsidRDefault="00681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81832" w:rsidRDefault="00681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81832" w:rsidTr="00681832">
        <w:trPr>
          <w:trHeight w:val="294"/>
        </w:trPr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</w:tcPr>
          <w:p w:rsidR="00681832" w:rsidRDefault="006818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Tabela Nr 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81832" w:rsidRDefault="00681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1832" w:rsidRDefault="00681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81832" w:rsidRDefault="00681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1832" w:rsidRDefault="00681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81832" w:rsidRDefault="00681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681832" w:rsidRDefault="00681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81832" w:rsidRDefault="00681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81832" w:rsidTr="00681832">
        <w:trPr>
          <w:trHeight w:val="294"/>
        </w:trPr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</w:tcPr>
          <w:p w:rsidR="00681832" w:rsidRDefault="00681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81832" w:rsidRDefault="00681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1832" w:rsidRDefault="00681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81832" w:rsidRDefault="00681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1832" w:rsidRDefault="00681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81832" w:rsidRDefault="00681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681832" w:rsidRDefault="00681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81832" w:rsidRDefault="00681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81832" w:rsidTr="00681832">
        <w:trPr>
          <w:trHeight w:val="294"/>
        </w:trPr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</w:tcPr>
          <w:p w:rsidR="00681832" w:rsidRDefault="00681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81832" w:rsidRDefault="00681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1832" w:rsidRDefault="00681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81832" w:rsidRDefault="00681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1832" w:rsidRDefault="00681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81832" w:rsidRDefault="00681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681832" w:rsidRDefault="00681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81832" w:rsidRDefault="00681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81832" w:rsidTr="00681832">
        <w:trPr>
          <w:trHeight w:val="29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1832" w:rsidRDefault="006818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Zbiorcze zestawienie kosztów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81832" w:rsidRDefault="00681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81832" w:rsidRDefault="006818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Wykonanie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81832" w:rsidRDefault="00681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81832" w:rsidRDefault="00681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81832" w:rsidRDefault="00681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1832" w:rsidRDefault="006818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Wykonanie za 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1832" w:rsidRDefault="00681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Plan</w:t>
            </w:r>
          </w:p>
        </w:tc>
      </w:tr>
      <w:tr w:rsidR="00681832" w:rsidTr="00681832">
        <w:trPr>
          <w:trHeight w:val="294"/>
        </w:trPr>
        <w:tc>
          <w:tcPr>
            <w:tcW w:w="4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832" w:rsidRDefault="00681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Opis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832" w:rsidRDefault="00681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832" w:rsidRDefault="00681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832" w:rsidRDefault="00681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832" w:rsidRDefault="00681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832" w:rsidRDefault="00681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832" w:rsidRDefault="00681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832" w:rsidRDefault="00681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2014</w:t>
            </w:r>
          </w:p>
        </w:tc>
      </w:tr>
      <w:tr w:rsidR="00681832" w:rsidTr="00681832">
        <w:trPr>
          <w:trHeight w:val="29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832" w:rsidRDefault="006818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Koszty eksploatacji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832" w:rsidRDefault="00681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308.998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832" w:rsidRDefault="00681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394.956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832" w:rsidRDefault="00681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391.881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832" w:rsidRDefault="00681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407.322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832" w:rsidRDefault="00681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453.870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832" w:rsidRDefault="00681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406.574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832" w:rsidRDefault="00681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499.925</w:t>
            </w:r>
          </w:p>
        </w:tc>
      </w:tr>
      <w:tr w:rsidR="00681832" w:rsidTr="00681832">
        <w:trPr>
          <w:trHeight w:val="29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832" w:rsidRDefault="006818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Amortyzacja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832" w:rsidRDefault="00681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832" w:rsidRDefault="00681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832" w:rsidRDefault="00681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832" w:rsidRDefault="00681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832" w:rsidRDefault="00681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832" w:rsidRDefault="00681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832" w:rsidRDefault="00681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681832" w:rsidTr="00681832">
        <w:trPr>
          <w:trHeight w:val="29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832" w:rsidRDefault="006818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Raty kapitałowe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832" w:rsidRDefault="00681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832" w:rsidRDefault="00681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832" w:rsidRDefault="00681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832" w:rsidRDefault="00681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832" w:rsidRDefault="00681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832" w:rsidRDefault="00681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832" w:rsidRDefault="00681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81832" w:rsidTr="00681832">
        <w:trPr>
          <w:trHeight w:val="29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832" w:rsidRDefault="006818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Odsetki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832" w:rsidRDefault="00681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832" w:rsidRDefault="00681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832" w:rsidRDefault="00681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832" w:rsidRDefault="00681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832" w:rsidRDefault="00681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832" w:rsidRDefault="00681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832" w:rsidRDefault="00681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81832" w:rsidTr="00681832">
        <w:trPr>
          <w:trHeight w:val="29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832" w:rsidRDefault="006818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Rezerwa na należności nieregulowane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832" w:rsidRDefault="00681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832" w:rsidRDefault="00681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832" w:rsidRDefault="00681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832" w:rsidRDefault="00681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832" w:rsidRDefault="00681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681832" w:rsidRDefault="00681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25.891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832" w:rsidRDefault="00681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25.891</w:t>
            </w:r>
          </w:p>
        </w:tc>
      </w:tr>
      <w:tr w:rsidR="00681832" w:rsidTr="00681832">
        <w:trPr>
          <w:trHeight w:val="29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832" w:rsidRDefault="006818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Podatek dochodowy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832" w:rsidRDefault="00681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832" w:rsidRDefault="00681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832" w:rsidRDefault="00681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832" w:rsidRDefault="00681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832" w:rsidRDefault="00681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832" w:rsidRDefault="00681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4.919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832" w:rsidRDefault="00681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4.919</w:t>
            </w:r>
          </w:p>
        </w:tc>
      </w:tr>
      <w:tr w:rsidR="00681832" w:rsidTr="00681832">
        <w:trPr>
          <w:trHeight w:val="29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832" w:rsidRDefault="006818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Podatek od nieruchomości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832" w:rsidRDefault="00681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832" w:rsidRDefault="00681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832" w:rsidRDefault="00681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832" w:rsidRDefault="00681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832" w:rsidRDefault="00681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832" w:rsidRDefault="00681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832" w:rsidRDefault="00681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681832" w:rsidTr="00681832">
        <w:trPr>
          <w:trHeight w:val="29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832" w:rsidRDefault="006818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Narzut kosztów pośrednich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832" w:rsidRDefault="00681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60.830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832" w:rsidRDefault="00681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53.333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832" w:rsidRDefault="00681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65.850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832" w:rsidRDefault="00681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60.039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832" w:rsidRDefault="00681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72.340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832" w:rsidRDefault="00681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65.281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832" w:rsidRDefault="00681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55.356</w:t>
            </w:r>
          </w:p>
        </w:tc>
      </w:tr>
      <w:tr w:rsidR="00681832" w:rsidTr="00681832">
        <w:trPr>
          <w:trHeight w:val="29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832" w:rsidRDefault="00681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Razem koszty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832" w:rsidRDefault="00681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369.828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832" w:rsidRDefault="00681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448.289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832" w:rsidRDefault="00681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457.731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832" w:rsidRDefault="00681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467.361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832" w:rsidRDefault="00681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526.210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832" w:rsidRDefault="00681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502.666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832" w:rsidRDefault="00681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586.091</w:t>
            </w:r>
          </w:p>
        </w:tc>
      </w:tr>
      <w:tr w:rsidR="00681832" w:rsidTr="00681832">
        <w:trPr>
          <w:trHeight w:val="29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832" w:rsidRDefault="00681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Sprzedaż wody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832" w:rsidRDefault="00681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168.103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832" w:rsidRDefault="00681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183.299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832" w:rsidRDefault="00681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167.187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832" w:rsidRDefault="00681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166.022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832" w:rsidRDefault="00681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162.965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832" w:rsidRDefault="00681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141.407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832" w:rsidRDefault="00681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158.640</w:t>
            </w:r>
          </w:p>
        </w:tc>
      </w:tr>
      <w:tr w:rsidR="00681832" w:rsidTr="00681832">
        <w:trPr>
          <w:trHeight w:val="29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832" w:rsidRDefault="00681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Taryfa obowiązująca w danym roku netto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832" w:rsidRDefault="00681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2,13zł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832" w:rsidRDefault="00681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2,30zł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832" w:rsidRDefault="00681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2,51zł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832" w:rsidRDefault="00681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2,94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832" w:rsidRDefault="00681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3,29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1832" w:rsidRDefault="00681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3,55zł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832" w:rsidRDefault="00681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3,69zł</w:t>
            </w:r>
          </w:p>
        </w:tc>
      </w:tr>
      <w:tr w:rsidR="00681832" w:rsidTr="00681832">
        <w:trPr>
          <w:trHeight w:val="294"/>
        </w:trPr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</w:tcPr>
          <w:p w:rsidR="00681832" w:rsidRDefault="00681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81832" w:rsidRDefault="00681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1832" w:rsidRDefault="00681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81832" w:rsidRDefault="00681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1832" w:rsidRDefault="00681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81832" w:rsidRDefault="006818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brutto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832" w:rsidRDefault="00681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3,83zł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81832" w:rsidRDefault="00681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3,99zł</w:t>
            </w:r>
          </w:p>
        </w:tc>
      </w:tr>
      <w:tr w:rsidR="00681832" w:rsidTr="00681832">
        <w:trPr>
          <w:trHeight w:val="294"/>
        </w:trPr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</w:tcPr>
          <w:p w:rsidR="00681832" w:rsidRDefault="00681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81832" w:rsidRDefault="00681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1832" w:rsidRDefault="00681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81832" w:rsidRDefault="00681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1832" w:rsidRDefault="00681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81832" w:rsidRDefault="00681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681832" w:rsidRDefault="00681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81832" w:rsidRDefault="00681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81832" w:rsidTr="00681832">
        <w:trPr>
          <w:trHeight w:val="294"/>
        </w:trPr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</w:tcPr>
          <w:p w:rsidR="00681832" w:rsidRDefault="00681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81832" w:rsidRDefault="00681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1832" w:rsidRDefault="00681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81832" w:rsidRDefault="00681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1832" w:rsidRDefault="00681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81832" w:rsidRDefault="00681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681832" w:rsidRDefault="00681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81832" w:rsidRDefault="00681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81832" w:rsidTr="00681832">
        <w:trPr>
          <w:trHeight w:val="29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832" w:rsidRDefault="006818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Planowana sprzedaż wody razem w roku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832" w:rsidRDefault="00681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158.640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1832" w:rsidRDefault="006818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81832" w:rsidRDefault="00681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1832" w:rsidRDefault="00681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81832" w:rsidRDefault="00681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681832" w:rsidRDefault="00681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81832" w:rsidRDefault="00681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81832" w:rsidTr="00681832">
        <w:trPr>
          <w:trHeight w:val="29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832" w:rsidRDefault="00681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taryfa ilościowa za 1m3 netto z wyliczenia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832" w:rsidRDefault="00681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3,69zł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1832" w:rsidRDefault="00681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81832" w:rsidRDefault="00681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1832" w:rsidRDefault="00681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81832" w:rsidRDefault="00681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681832" w:rsidRDefault="00681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81832" w:rsidRDefault="00681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81832" w:rsidTr="00681832">
        <w:trPr>
          <w:trHeight w:val="294"/>
        </w:trPr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</w:tcPr>
          <w:p w:rsidR="00681832" w:rsidRDefault="00681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81832" w:rsidRDefault="006818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netto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81832" w:rsidRDefault="006818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brutto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81832" w:rsidRDefault="00681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1832" w:rsidRDefault="00681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81832" w:rsidRDefault="00681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681832" w:rsidRDefault="00681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81832" w:rsidRDefault="00681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81832" w:rsidTr="00681832">
        <w:trPr>
          <w:trHeight w:val="294"/>
        </w:trPr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</w:tcPr>
          <w:p w:rsidR="00681832" w:rsidRDefault="00681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81832" w:rsidRDefault="00681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832" w:rsidRDefault="00681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832" w:rsidRDefault="00681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1832" w:rsidRDefault="00681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81832" w:rsidRDefault="00681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681832" w:rsidRDefault="00681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81832" w:rsidRDefault="00681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81832" w:rsidTr="00681832">
        <w:trPr>
          <w:trHeight w:val="29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832" w:rsidRDefault="006818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Proponowana taryfa na rok 2014 za 1m3 netto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832" w:rsidRDefault="00681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3,69zł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832" w:rsidRDefault="00681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3,99zł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832" w:rsidRDefault="00681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3,83zł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1832" w:rsidRDefault="00681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81832" w:rsidRDefault="00681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681832" w:rsidRDefault="00681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81832" w:rsidRDefault="00681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81832" w:rsidTr="00681832">
        <w:trPr>
          <w:trHeight w:val="294"/>
        </w:trPr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</w:tcPr>
          <w:p w:rsidR="00681832" w:rsidRDefault="00681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81832" w:rsidRDefault="00681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1832" w:rsidRDefault="00681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81832" w:rsidRDefault="00681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1832" w:rsidRDefault="00681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81832" w:rsidRDefault="00681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681832" w:rsidRDefault="00681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81832" w:rsidRDefault="00681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8C1450" w:rsidRDefault="008C1450"/>
    <w:p w:rsidR="005D0336" w:rsidRDefault="005D0336"/>
    <w:p w:rsidR="00512BF1" w:rsidRDefault="00512BF1"/>
    <w:tbl>
      <w:tblPr>
        <w:tblW w:w="1519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275"/>
        <w:gridCol w:w="1276"/>
        <w:gridCol w:w="1417"/>
        <w:gridCol w:w="1418"/>
        <w:gridCol w:w="1276"/>
        <w:gridCol w:w="1417"/>
        <w:gridCol w:w="1276"/>
        <w:gridCol w:w="1843"/>
      </w:tblGrid>
      <w:tr w:rsidR="00512BF1" w:rsidTr="005D0336">
        <w:trPr>
          <w:trHeight w:val="357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</w:tcPr>
          <w:p w:rsidR="00512BF1" w:rsidRPr="005D0336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</w:pPr>
            <w:r w:rsidRPr="005D0336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lastRenderedPageBreak/>
              <w:t xml:space="preserve">Tabela kosztów eksploatacji i utrzymania stacji uzdatniania wody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12BF1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12BF1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12BF1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12BF1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12BF1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12BF1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12BF1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12BF1" w:rsidTr="005D0336">
        <w:trPr>
          <w:trHeight w:val="294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</w:tcPr>
          <w:p w:rsidR="00512BF1" w:rsidRPr="005D0336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D0336">
              <w:rPr>
                <w:rFonts w:ascii="Arial" w:hAnsi="Arial" w:cs="Arial"/>
                <w:b/>
                <w:color w:val="000000"/>
                <w:sz w:val="24"/>
                <w:szCs w:val="24"/>
              </w:rPr>
              <w:t>i sieci wodociągowej w Gminie Widuchowa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12BF1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12BF1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12BF1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12BF1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12BF1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12BF1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12BF1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12BF1" w:rsidTr="005D0336">
        <w:trPr>
          <w:trHeight w:val="294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</w:tcPr>
          <w:p w:rsidR="00512BF1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12BF1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12BF1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12BF1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12BF1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12BF1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12BF1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12BF1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12BF1" w:rsidTr="005D0336">
        <w:trPr>
          <w:trHeight w:val="294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</w:tcPr>
          <w:p w:rsidR="00512BF1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Tabela Nr 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12BF1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12BF1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12BF1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12BF1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12BF1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12BF1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12BF1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12BF1" w:rsidTr="005D0336">
        <w:trPr>
          <w:trHeight w:val="294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</w:tcPr>
          <w:p w:rsidR="00512BF1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12BF1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12BF1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12BF1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12BF1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12BF1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12BF1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12BF1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12BF1" w:rsidTr="005D0336">
        <w:trPr>
          <w:trHeight w:val="294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2BF1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12BF1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12BF1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Wykonanie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12BF1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12BF1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12BF1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2BF1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Wykonanie za 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2BF1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Plan</w:t>
            </w:r>
          </w:p>
        </w:tc>
      </w:tr>
      <w:tr w:rsidR="00512BF1" w:rsidTr="005D0336">
        <w:trPr>
          <w:trHeight w:val="294"/>
        </w:trPr>
        <w:tc>
          <w:tcPr>
            <w:tcW w:w="5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Opis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12BF1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12BF1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2014</w:t>
            </w:r>
          </w:p>
        </w:tc>
      </w:tr>
      <w:tr w:rsidR="00512BF1" w:rsidTr="005D0336">
        <w:trPr>
          <w:trHeight w:val="294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Wynagrodzenia z narzutami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108.127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153.544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156.395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167.997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170.378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148.856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194.680</w:t>
            </w:r>
          </w:p>
        </w:tc>
      </w:tr>
      <w:tr w:rsidR="00512BF1" w:rsidTr="005D0336">
        <w:trPr>
          <w:trHeight w:val="294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Materiały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16.160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27.002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14.902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20.064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14.868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28.994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14.742</w:t>
            </w:r>
          </w:p>
        </w:tc>
      </w:tr>
      <w:tr w:rsidR="00512BF1" w:rsidTr="005D0336">
        <w:trPr>
          <w:trHeight w:val="294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Energia elektryczna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98.388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127.020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135.168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123.118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129.048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111.784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127.320</w:t>
            </w:r>
          </w:p>
        </w:tc>
      </w:tr>
      <w:tr w:rsidR="00512BF1" w:rsidTr="005D0336">
        <w:trPr>
          <w:trHeight w:val="294"/>
        </w:trPr>
        <w:tc>
          <w:tcPr>
            <w:tcW w:w="5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2BF1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opłata za pobór wody Urząd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Marszałk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2BF1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2BF1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2BF1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2BF1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3.383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2BF1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2.098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2BF1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18.538</w:t>
            </w:r>
          </w:p>
        </w:tc>
      </w:tr>
      <w:tr w:rsidR="00512BF1" w:rsidTr="005D0336">
        <w:trPr>
          <w:trHeight w:val="294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2BF1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Opłaty za umieszczenie urządzeń w pasie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drog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2BF1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15.388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2BF1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18.351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23.372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2BF1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25.402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2BF1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27.053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2BF1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33.458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2BF1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34.128</w:t>
            </w:r>
          </w:p>
        </w:tc>
      </w:tr>
      <w:tr w:rsidR="00512BF1" w:rsidTr="005D0336">
        <w:trPr>
          <w:trHeight w:val="294"/>
        </w:trPr>
        <w:tc>
          <w:tcPr>
            <w:tcW w:w="5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dozór techniczny ubezpieczenia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7.115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8.218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7.512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4.854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5.472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5.160</w:t>
            </w:r>
          </w:p>
        </w:tc>
      </w:tr>
      <w:tr w:rsidR="00512BF1" w:rsidTr="005D0336">
        <w:trPr>
          <w:trHeight w:val="294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Podatki i opłaty tel. komórkowe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720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779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1.455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1.300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1.330</w:t>
            </w:r>
          </w:p>
        </w:tc>
      </w:tr>
      <w:tr w:rsidR="00512BF1" w:rsidTr="005D0336">
        <w:trPr>
          <w:trHeight w:val="294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Usługi remontowe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15.980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13.418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6.644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18.133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1.411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7.761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3.615</w:t>
            </w:r>
          </w:p>
        </w:tc>
      </w:tr>
      <w:tr w:rsidR="00512BF1" w:rsidTr="005D0336">
        <w:trPr>
          <w:trHeight w:val="294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2BF1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Pozostałe usługi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40.580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38.939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54.680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34.644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75.932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59.572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81.502</w:t>
            </w:r>
          </w:p>
        </w:tc>
      </w:tr>
      <w:tr w:rsidR="00512BF1" w:rsidTr="005D0336">
        <w:trPr>
          <w:trHeight w:val="294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</w:tcPr>
          <w:p w:rsidR="00512BF1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koszty post. sądowego, odpisy aktualizujące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12BF1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12BF1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12BF1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12BF1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12BF1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9.238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12BF1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12BF1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2.000</w:t>
            </w:r>
          </w:p>
        </w:tc>
      </w:tr>
      <w:tr w:rsidR="00512BF1" w:rsidTr="005D0336">
        <w:trPr>
          <w:trHeight w:val="294"/>
        </w:trPr>
        <w:tc>
          <w:tcPr>
            <w:tcW w:w="5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analiza wody z ujęć i sieci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bad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. wód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popłucznych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6.760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8.334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9.673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16.250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7.261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16.911</w:t>
            </w:r>
          </w:p>
        </w:tc>
      </w:tr>
      <w:tr w:rsidR="00512BF1" w:rsidTr="005D0336">
        <w:trPr>
          <w:trHeight w:val="294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</w:tcPr>
          <w:p w:rsidR="00512BF1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308.998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394.956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391.881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407.322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453.870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406.574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499.925</w:t>
            </w:r>
          </w:p>
        </w:tc>
      </w:tr>
      <w:tr w:rsidR="00512BF1" w:rsidTr="005D0336">
        <w:trPr>
          <w:trHeight w:val="294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</w:tcPr>
          <w:p w:rsidR="00512BF1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12BF1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12BF1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12BF1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12BF1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12BF1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12BF1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12BF1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12BF1" w:rsidTr="005D0336">
        <w:trPr>
          <w:trHeight w:val="294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</w:tcPr>
          <w:p w:rsidR="00512BF1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12BF1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12BF1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12BF1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12BF1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12BF1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12BF1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12BF1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12BF1" w:rsidTr="005D0336">
        <w:trPr>
          <w:trHeight w:val="294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</w:tcPr>
          <w:p w:rsidR="00512BF1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12BF1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12BF1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12BF1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12BF1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12BF1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12BF1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12BF1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12BF1" w:rsidTr="005D0336">
        <w:trPr>
          <w:trHeight w:val="294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</w:tcPr>
          <w:p w:rsidR="00512BF1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12BF1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12BF1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12BF1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12BF1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12BF1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12BF1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12BF1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12BF1" w:rsidTr="005D0336">
        <w:trPr>
          <w:trHeight w:val="294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</w:tcPr>
          <w:p w:rsidR="00512BF1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12BF1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Lata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12BF1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Cena wody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2BF1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Procent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12BF1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12BF1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2BF1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Sprzedaż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2BF1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Procent</w:t>
            </w:r>
          </w:p>
        </w:tc>
      </w:tr>
      <w:tr w:rsidR="00512BF1" w:rsidTr="005D0336">
        <w:trPr>
          <w:trHeight w:val="294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</w:tcPr>
          <w:p w:rsidR="00512BF1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12BF1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12BF1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netto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podwyżki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12BF1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12BF1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wody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spadku /wzrost</w:t>
            </w:r>
          </w:p>
        </w:tc>
      </w:tr>
      <w:tr w:rsidR="00512BF1" w:rsidTr="005D0336">
        <w:trPr>
          <w:trHeight w:val="294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</w:tcPr>
          <w:p w:rsidR="00512BF1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2,13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12BF1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12BF1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183.299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BF1" w:rsidTr="005D0336">
        <w:trPr>
          <w:trHeight w:val="294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</w:tcPr>
          <w:p w:rsidR="00512BF1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2,51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17,84%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12BF1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12BF1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167.187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-8,79%</w:t>
            </w:r>
          </w:p>
        </w:tc>
      </w:tr>
      <w:tr w:rsidR="00512BF1" w:rsidTr="005D0336">
        <w:trPr>
          <w:trHeight w:val="294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</w:tcPr>
          <w:p w:rsidR="00512BF1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2,94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17,13%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12BF1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12BF1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175.286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4,84%</w:t>
            </w:r>
          </w:p>
        </w:tc>
      </w:tr>
      <w:tr w:rsidR="00512BF1" w:rsidTr="005D0336">
        <w:trPr>
          <w:trHeight w:val="294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</w:tcPr>
          <w:p w:rsidR="00512BF1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3,29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11,90%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12BF1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12BF1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162.966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-7,03%</w:t>
            </w:r>
          </w:p>
        </w:tc>
      </w:tr>
      <w:tr w:rsidR="00512BF1" w:rsidTr="005D0336">
        <w:trPr>
          <w:trHeight w:val="294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</w:tcPr>
          <w:p w:rsidR="00512BF1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12BF1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3,55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7,90%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12BF1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12BF1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12BF1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159.691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-2,01%</w:t>
            </w:r>
          </w:p>
        </w:tc>
      </w:tr>
      <w:tr w:rsidR="00512BF1" w:rsidTr="005D0336">
        <w:trPr>
          <w:trHeight w:val="294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</w:tcPr>
          <w:p w:rsidR="00512BF1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3,69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3,94%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12BF1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12BF1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158.640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-0,66%</w:t>
            </w:r>
          </w:p>
        </w:tc>
      </w:tr>
    </w:tbl>
    <w:p w:rsidR="00512BF1" w:rsidRDefault="00512BF1"/>
    <w:tbl>
      <w:tblPr>
        <w:tblW w:w="0" w:type="auto"/>
        <w:tblCellMar>
          <w:left w:w="30" w:type="dxa"/>
          <w:right w:w="30" w:type="dxa"/>
        </w:tblCellMar>
        <w:tblLook w:val="0000"/>
      </w:tblPr>
      <w:tblGrid>
        <w:gridCol w:w="4638"/>
        <w:gridCol w:w="637"/>
        <w:gridCol w:w="947"/>
        <w:gridCol w:w="329"/>
        <w:gridCol w:w="1276"/>
        <w:gridCol w:w="123"/>
        <w:gridCol w:w="1011"/>
        <w:gridCol w:w="429"/>
        <w:gridCol w:w="705"/>
        <w:gridCol w:w="1023"/>
        <w:gridCol w:w="111"/>
        <w:gridCol w:w="1185"/>
        <w:gridCol w:w="799"/>
        <w:gridCol w:w="1073"/>
        <w:gridCol w:w="700"/>
        <w:gridCol w:w="66"/>
        <w:gridCol w:w="242"/>
      </w:tblGrid>
      <w:tr w:rsidR="00512BF1" w:rsidTr="00512BF1">
        <w:trPr>
          <w:gridAfter w:val="1"/>
          <w:wAfter w:w="242" w:type="dxa"/>
          <w:trHeight w:val="357"/>
        </w:trPr>
        <w:tc>
          <w:tcPr>
            <w:tcW w:w="5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BF1" w:rsidRPr="003F7740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3F7740">
              <w:rPr>
                <w:rFonts w:ascii="Arial" w:hAnsi="Arial" w:cs="Arial"/>
                <w:b/>
                <w:bCs/>
                <w:color w:val="000000"/>
              </w:rPr>
              <w:lastRenderedPageBreak/>
              <w:t>Ustalenie niezbędnych przychodów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BF1" w:rsidRPr="003F7740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12BF1" w:rsidRPr="003F7740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BF1" w:rsidRPr="003F7740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BF1" w:rsidRPr="003F7740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BF1" w:rsidRPr="003F7740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BF1" w:rsidRPr="003F7740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BF1" w:rsidRPr="003F7740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12BF1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12BF1" w:rsidTr="00512BF1">
        <w:trPr>
          <w:gridAfter w:val="1"/>
          <w:wAfter w:w="242" w:type="dxa"/>
          <w:trHeight w:val="357"/>
        </w:trPr>
        <w:tc>
          <w:tcPr>
            <w:tcW w:w="5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BF1" w:rsidRPr="003F7740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3F7740">
              <w:rPr>
                <w:rFonts w:ascii="Arial" w:hAnsi="Arial" w:cs="Arial"/>
                <w:b/>
                <w:bCs/>
                <w:color w:val="000000"/>
              </w:rPr>
              <w:t>Oczyszczanie ścieków</w:t>
            </w:r>
            <w:r w:rsidR="005D0336">
              <w:rPr>
                <w:rFonts w:ascii="Arial" w:hAnsi="Arial" w:cs="Arial"/>
                <w:b/>
                <w:bCs/>
                <w:color w:val="000000"/>
              </w:rPr>
              <w:t xml:space="preserve"> 2014 rok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BF1" w:rsidRPr="003F7740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ind w:left="-2723"/>
              <w:rPr>
                <w:rFonts w:ascii="Arial" w:hAnsi="Arial" w:cs="Arial"/>
                <w:i/>
                <w:iCs/>
                <w:color w:val="000000"/>
              </w:rPr>
            </w:pPr>
            <w:r w:rsidRPr="003F7740">
              <w:rPr>
                <w:rFonts w:ascii="Arial" w:hAnsi="Arial" w:cs="Arial"/>
                <w:i/>
                <w:iCs/>
                <w:color w:val="000000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12BF1" w:rsidRPr="003F7740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ind w:left="-3432"/>
              <w:rPr>
                <w:rFonts w:ascii="Arial" w:hAnsi="Arial" w:cs="Arial"/>
                <w:color w:val="000000"/>
              </w:rPr>
            </w:pPr>
            <w:r w:rsidRPr="003F7740">
              <w:rPr>
                <w:rFonts w:ascii="Arial" w:hAnsi="Arial" w:cs="Arial"/>
                <w:color w:val="000000"/>
              </w:rPr>
              <w:t>rok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BF1" w:rsidRPr="003F7740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BF1" w:rsidRPr="003F7740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BF1" w:rsidRPr="003F7740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BF1" w:rsidRPr="003F7740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BF1" w:rsidRPr="003F7740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12BF1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12BF1" w:rsidTr="00512BF1">
        <w:trPr>
          <w:gridAfter w:val="1"/>
          <w:wAfter w:w="242" w:type="dxa"/>
          <w:trHeight w:val="294"/>
        </w:trPr>
        <w:tc>
          <w:tcPr>
            <w:tcW w:w="5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BF1" w:rsidRPr="003F7740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F7740">
              <w:rPr>
                <w:rFonts w:ascii="Arial" w:hAnsi="Arial" w:cs="Arial"/>
                <w:color w:val="000000"/>
              </w:rPr>
              <w:t>Tabela Nr 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BF1" w:rsidRPr="003F7740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12BF1" w:rsidRPr="003F7740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BF1" w:rsidRPr="003F7740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BF1" w:rsidRPr="003F7740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BF1" w:rsidRPr="003F7740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BF1" w:rsidRPr="003F7740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BF1" w:rsidRPr="003F7740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12BF1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12BF1" w:rsidTr="00512BF1">
        <w:trPr>
          <w:gridAfter w:val="1"/>
          <w:wAfter w:w="242" w:type="dxa"/>
          <w:trHeight w:val="294"/>
        </w:trPr>
        <w:tc>
          <w:tcPr>
            <w:tcW w:w="527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2BF1" w:rsidRPr="003F7740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12BF1" w:rsidRPr="003F7740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12BF1" w:rsidRPr="003F7740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r w:rsidRPr="003F7740">
              <w:rPr>
                <w:rFonts w:ascii="Arial" w:hAnsi="Arial" w:cs="Arial"/>
                <w:i/>
                <w:iCs/>
                <w:color w:val="000000"/>
              </w:rPr>
              <w:t>Wykonanie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12BF1" w:rsidRPr="003F7740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12BF1" w:rsidRPr="003F7740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12BF1" w:rsidRPr="003F7740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2BF1" w:rsidRPr="003F7740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3F7740">
              <w:rPr>
                <w:rFonts w:ascii="Arial" w:hAnsi="Arial" w:cs="Arial"/>
                <w:i/>
                <w:iCs/>
                <w:color w:val="000000"/>
              </w:rPr>
              <w:t>Wyk.planu</w:t>
            </w:r>
            <w:proofErr w:type="spellEnd"/>
            <w:r w:rsidRPr="003F7740">
              <w:rPr>
                <w:rFonts w:ascii="Arial" w:hAnsi="Arial" w:cs="Arial"/>
                <w:i/>
                <w:iCs/>
                <w:color w:val="000000"/>
              </w:rPr>
              <w:t xml:space="preserve"> 2013</w:t>
            </w: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2BF1" w:rsidRPr="003F7740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F7740">
              <w:rPr>
                <w:rFonts w:ascii="Arial" w:hAnsi="Arial" w:cs="Arial"/>
                <w:b/>
                <w:bCs/>
                <w:color w:val="000000"/>
              </w:rPr>
              <w:t>Plan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12BF1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12BF1" w:rsidTr="00512BF1">
        <w:trPr>
          <w:gridAfter w:val="1"/>
          <w:wAfter w:w="242" w:type="dxa"/>
          <w:trHeight w:val="294"/>
        </w:trPr>
        <w:tc>
          <w:tcPr>
            <w:tcW w:w="527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Pr="003F7740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F7740">
              <w:rPr>
                <w:rFonts w:ascii="Arial" w:hAnsi="Arial" w:cs="Arial"/>
                <w:i/>
                <w:iCs/>
                <w:color w:val="000000"/>
              </w:rPr>
              <w:t>Opis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Pr="003F7740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F7740">
              <w:rPr>
                <w:rFonts w:ascii="Arial" w:hAnsi="Arial" w:cs="Arial"/>
                <w:i/>
                <w:iCs/>
                <w:color w:val="000000"/>
              </w:rPr>
              <w:t>2008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Pr="003F7740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F7740">
              <w:rPr>
                <w:rFonts w:ascii="Arial" w:hAnsi="Arial" w:cs="Arial"/>
                <w:i/>
                <w:iCs/>
                <w:color w:val="000000"/>
              </w:rPr>
              <w:t>2009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Pr="003F7740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F7740">
              <w:rPr>
                <w:rFonts w:ascii="Arial" w:hAnsi="Arial" w:cs="Arial"/>
                <w:i/>
                <w:iCs/>
                <w:color w:val="000000"/>
              </w:rPr>
              <w:t>2010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Pr="003F7740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F7740">
              <w:rPr>
                <w:rFonts w:ascii="Arial" w:hAnsi="Arial" w:cs="Arial"/>
                <w:i/>
                <w:iCs/>
                <w:color w:val="000000"/>
              </w:rPr>
              <w:t>2011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Pr="003F7740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F7740">
              <w:rPr>
                <w:rFonts w:ascii="Arial" w:hAnsi="Arial" w:cs="Arial"/>
                <w:i/>
                <w:iCs/>
                <w:color w:val="000000"/>
              </w:rPr>
              <w:t>2012</w:t>
            </w:r>
          </w:p>
        </w:tc>
        <w:tc>
          <w:tcPr>
            <w:tcW w:w="198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Pr="003F7740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r w:rsidRPr="003F7740">
              <w:rPr>
                <w:rFonts w:ascii="Arial" w:hAnsi="Arial" w:cs="Arial"/>
                <w:i/>
                <w:iCs/>
                <w:color w:val="000000"/>
              </w:rPr>
              <w:t xml:space="preserve">za 11 </w:t>
            </w:r>
            <w:proofErr w:type="spellStart"/>
            <w:r w:rsidRPr="003F7740">
              <w:rPr>
                <w:rFonts w:ascii="Arial" w:hAnsi="Arial" w:cs="Arial"/>
                <w:i/>
                <w:iCs/>
                <w:color w:val="000000"/>
              </w:rPr>
              <w:t>m-cy</w:t>
            </w:r>
            <w:proofErr w:type="spellEnd"/>
          </w:p>
        </w:tc>
        <w:tc>
          <w:tcPr>
            <w:tcW w:w="177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Pr="003F7740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F7740">
              <w:rPr>
                <w:rFonts w:ascii="Arial" w:hAnsi="Arial" w:cs="Arial"/>
                <w:b/>
                <w:bCs/>
                <w:color w:val="000000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12BF1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12BF1" w:rsidTr="00512BF1">
        <w:trPr>
          <w:gridAfter w:val="1"/>
          <w:wAfter w:w="242" w:type="dxa"/>
          <w:trHeight w:val="294"/>
        </w:trPr>
        <w:tc>
          <w:tcPr>
            <w:tcW w:w="5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Pr="003F7740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r w:rsidRPr="003F7740">
              <w:rPr>
                <w:rFonts w:ascii="Arial" w:hAnsi="Arial" w:cs="Arial"/>
                <w:i/>
                <w:iCs/>
                <w:color w:val="000000"/>
              </w:rPr>
              <w:t>Koszty eksploatacji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Pr="003F7740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F7740">
              <w:rPr>
                <w:rFonts w:ascii="Arial" w:hAnsi="Arial" w:cs="Arial"/>
                <w:i/>
                <w:iCs/>
                <w:color w:val="000000"/>
              </w:rPr>
              <w:t>151.482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Pr="003F7740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F7740">
              <w:rPr>
                <w:rFonts w:ascii="Arial" w:hAnsi="Arial" w:cs="Arial"/>
                <w:i/>
                <w:iCs/>
                <w:color w:val="000000"/>
              </w:rPr>
              <w:t>186.051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Pr="003F7740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F7740">
              <w:rPr>
                <w:rFonts w:ascii="Arial" w:hAnsi="Arial" w:cs="Arial"/>
                <w:i/>
                <w:iCs/>
                <w:color w:val="000000"/>
              </w:rPr>
              <w:t>179.671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Pr="003F7740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F7740">
              <w:rPr>
                <w:rFonts w:ascii="Arial" w:hAnsi="Arial" w:cs="Arial"/>
                <w:i/>
                <w:iCs/>
                <w:color w:val="000000"/>
              </w:rPr>
              <w:t>198.324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Pr="003F7740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F7740">
              <w:rPr>
                <w:rFonts w:ascii="Arial" w:hAnsi="Arial" w:cs="Arial"/>
                <w:i/>
                <w:iCs/>
                <w:color w:val="000000"/>
              </w:rPr>
              <w:t>199.994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Pr="003F7740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F7740">
              <w:rPr>
                <w:rFonts w:ascii="Arial" w:hAnsi="Arial" w:cs="Arial"/>
                <w:i/>
                <w:iCs/>
                <w:color w:val="000000"/>
              </w:rPr>
              <w:t>199.362</w:t>
            </w: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Pr="003F7740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F7740">
              <w:rPr>
                <w:rFonts w:ascii="Arial" w:hAnsi="Arial" w:cs="Arial"/>
                <w:b/>
                <w:bCs/>
                <w:color w:val="000000"/>
              </w:rPr>
              <w:t>258.370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12BF1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12BF1" w:rsidTr="00512BF1">
        <w:trPr>
          <w:gridAfter w:val="1"/>
          <w:wAfter w:w="242" w:type="dxa"/>
          <w:trHeight w:val="294"/>
        </w:trPr>
        <w:tc>
          <w:tcPr>
            <w:tcW w:w="5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Pr="003F7740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r w:rsidRPr="003F7740">
              <w:rPr>
                <w:rFonts w:ascii="Arial" w:hAnsi="Arial" w:cs="Arial"/>
                <w:i/>
                <w:iCs/>
                <w:color w:val="000000"/>
              </w:rPr>
              <w:t>Amortyzacja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Pr="003F7740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Pr="003F7740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Pr="003F7740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Pr="003F7740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Pr="003F7740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Pr="003F7740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Pr="003F7740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F7740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12BF1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12BF1" w:rsidTr="00512BF1">
        <w:trPr>
          <w:gridAfter w:val="1"/>
          <w:wAfter w:w="242" w:type="dxa"/>
          <w:trHeight w:val="294"/>
        </w:trPr>
        <w:tc>
          <w:tcPr>
            <w:tcW w:w="5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Pr="003F7740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r w:rsidRPr="003F7740">
              <w:rPr>
                <w:rFonts w:ascii="Arial" w:hAnsi="Arial" w:cs="Arial"/>
                <w:i/>
                <w:iCs/>
                <w:color w:val="000000"/>
              </w:rPr>
              <w:t>Raty kapitałowe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Pr="003F7740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Pr="003F7740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Pr="003F7740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Pr="003F7740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Pr="003F7740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Pr="003F7740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Pr="003F7740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12BF1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12BF1" w:rsidTr="00512BF1">
        <w:trPr>
          <w:gridAfter w:val="1"/>
          <w:wAfter w:w="242" w:type="dxa"/>
          <w:trHeight w:val="294"/>
        </w:trPr>
        <w:tc>
          <w:tcPr>
            <w:tcW w:w="5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Pr="003F7740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r w:rsidRPr="003F7740">
              <w:rPr>
                <w:rFonts w:ascii="Arial" w:hAnsi="Arial" w:cs="Arial"/>
                <w:i/>
                <w:iCs/>
                <w:color w:val="000000"/>
              </w:rPr>
              <w:t>Odsetki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Pr="003F7740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Pr="003F7740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Pr="003F7740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Pr="003F7740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Pr="003F7740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Pr="003F7740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Pr="003F7740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12BF1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12BF1" w:rsidTr="00512BF1">
        <w:trPr>
          <w:gridAfter w:val="1"/>
          <w:wAfter w:w="242" w:type="dxa"/>
          <w:trHeight w:val="294"/>
        </w:trPr>
        <w:tc>
          <w:tcPr>
            <w:tcW w:w="5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Pr="003F7740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r w:rsidRPr="003F7740">
              <w:rPr>
                <w:rFonts w:ascii="Arial" w:hAnsi="Arial" w:cs="Arial"/>
                <w:i/>
                <w:iCs/>
                <w:color w:val="000000"/>
              </w:rPr>
              <w:t>Rezerwa na należności nieregulowane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Pr="003F7740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Pr="003F7740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Pr="003F7740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Pr="003F7740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Pr="003F7740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Pr="003F7740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F7740">
              <w:rPr>
                <w:rFonts w:ascii="Arial" w:hAnsi="Arial" w:cs="Arial"/>
                <w:i/>
                <w:iCs/>
                <w:color w:val="000000"/>
              </w:rPr>
              <w:t>8.039</w:t>
            </w: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Pr="003F7740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F7740">
              <w:rPr>
                <w:rFonts w:ascii="Arial" w:hAnsi="Arial" w:cs="Arial"/>
                <w:b/>
                <w:bCs/>
                <w:color w:val="000000"/>
              </w:rPr>
              <w:t>8.039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12BF1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12BF1" w:rsidTr="00512BF1">
        <w:trPr>
          <w:gridAfter w:val="1"/>
          <w:wAfter w:w="242" w:type="dxa"/>
          <w:trHeight w:val="294"/>
        </w:trPr>
        <w:tc>
          <w:tcPr>
            <w:tcW w:w="5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Pr="003F7740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r w:rsidRPr="003F7740">
              <w:rPr>
                <w:rFonts w:ascii="Arial" w:hAnsi="Arial" w:cs="Arial"/>
                <w:i/>
                <w:iCs/>
                <w:color w:val="000000"/>
              </w:rPr>
              <w:t>Podatek dochodowy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Pr="003F7740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F7740">
              <w:rPr>
                <w:rFonts w:ascii="Arial" w:hAnsi="Arial" w:cs="Arial"/>
                <w:i/>
                <w:i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Pr="003F7740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F7740">
              <w:rPr>
                <w:rFonts w:ascii="Arial" w:hAnsi="Arial" w:cs="Arial"/>
                <w:i/>
                <w:iCs/>
                <w:color w:val="00000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Pr="003F7740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F7740">
              <w:rPr>
                <w:rFonts w:ascii="Arial" w:hAnsi="Arial" w:cs="Arial"/>
                <w:i/>
                <w:iCs/>
                <w:color w:val="00000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Pr="003F7740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Pr="003F7740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Pr="003F7740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F7740">
              <w:rPr>
                <w:rFonts w:ascii="Arial" w:hAnsi="Arial" w:cs="Arial"/>
                <w:i/>
                <w:iCs/>
                <w:color w:val="000000"/>
              </w:rPr>
              <w:t>1.527</w:t>
            </w: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Pr="003F7740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F7740">
              <w:rPr>
                <w:rFonts w:ascii="Arial" w:hAnsi="Arial" w:cs="Arial"/>
                <w:b/>
                <w:bCs/>
                <w:color w:val="000000"/>
              </w:rPr>
              <w:t>1.527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12BF1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12BF1" w:rsidTr="00512BF1">
        <w:trPr>
          <w:gridAfter w:val="1"/>
          <w:wAfter w:w="242" w:type="dxa"/>
          <w:trHeight w:val="294"/>
        </w:trPr>
        <w:tc>
          <w:tcPr>
            <w:tcW w:w="5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Pr="003F7740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r w:rsidRPr="003F7740">
              <w:rPr>
                <w:rFonts w:ascii="Arial" w:hAnsi="Arial" w:cs="Arial"/>
                <w:i/>
                <w:iCs/>
                <w:color w:val="000000"/>
              </w:rPr>
              <w:t xml:space="preserve">Podatek od </w:t>
            </w:r>
            <w:proofErr w:type="spellStart"/>
            <w:r w:rsidRPr="003F7740">
              <w:rPr>
                <w:rFonts w:ascii="Arial" w:hAnsi="Arial" w:cs="Arial"/>
                <w:i/>
                <w:iCs/>
                <w:color w:val="000000"/>
              </w:rPr>
              <w:t>nieruchomości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Pr="003F7740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F7740">
              <w:rPr>
                <w:rFonts w:ascii="Arial" w:hAnsi="Arial" w:cs="Arial"/>
                <w:i/>
                <w:i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Pr="003F7740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F7740">
              <w:rPr>
                <w:rFonts w:ascii="Arial" w:hAnsi="Arial" w:cs="Arial"/>
                <w:i/>
                <w:iCs/>
                <w:color w:val="00000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Pr="003F7740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F7740">
              <w:rPr>
                <w:rFonts w:ascii="Arial" w:hAnsi="Arial" w:cs="Arial"/>
                <w:i/>
                <w:iCs/>
                <w:color w:val="00000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Pr="003F7740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Pr="003F7740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Pr="003F7740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F7740">
              <w:rPr>
                <w:rFonts w:ascii="Arial" w:hAnsi="Arial" w:cs="Arial"/>
                <w:i/>
                <w:iCs/>
                <w:color w:val="000000"/>
              </w:rPr>
              <w:t>0</w:t>
            </w: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Pr="003F7740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F7740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12BF1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12BF1" w:rsidTr="00512BF1">
        <w:trPr>
          <w:gridAfter w:val="1"/>
          <w:wAfter w:w="242" w:type="dxa"/>
          <w:trHeight w:val="294"/>
        </w:trPr>
        <w:tc>
          <w:tcPr>
            <w:tcW w:w="5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Pr="003F7740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r w:rsidRPr="003F7740">
              <w:rPr>
                <w:rFonts w:ascii="Arial" w:hAnsi="Arial" w:cs="Arial"/>
                <w:i/>
                <w:iCs/>
                <w:color w:val="000000"/>
              </w:rPr>
              <w:t>Narzut kosztów pośrednich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Pr="003F7740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F7740">
              <w:rPr>
                <w:rFonts w:ascii="Arial" w:hAnsi="Arial" w:cs="Arial"/>
                <w:i/>
                <w:iCs/>
                <w:color w:val="000000"/>
              </w:rPr>
              <w:t>20.955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Pr="003F7740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F7740">
              <w:rPr>
                <w:rFonts w:ascii="Arial" w:hAnsi="Arial" w:cs="Arial"/>
                <w:i/>
                <w:iCs/>
                <w:color w:val="000000"/>
              </w:rPr>
              <w:t>27.350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Pr="003F7740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F7740">
              <w:rPr>
                <w:rFonts w:ascii="Arial" w:hAnsi="Arial" w:cs="Arial"/>
                <w:i/>
                <w:iCs/>
                <w:color w:val="000000"/>
              </w:rPr>
              <w:t>27.645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Pr="003F7740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F7740">
              <w:rPr>
                <w:rFonts w:ascii="Arial" w:hAnsi="Arial" w:cs="Arial"/>
                <w:i/>
                <w:iCs/>
                <w:color w:val="000000"/>
              </w:rPr>
              <w:t>28963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Pr="003F7740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F7740">
              <w:rPr>
                <w:rFonts w:ascii="Arial" w:hAnsi="Arial" w:cs="Arial"/>
                <w:i/>
                <w:iCs/>
                <w:color w:val="000000"/>
              </w:rPr>
              <w:t>31321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Pr="003F7740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F7740">
              <w:rPr>
                <w:rFonts w:ascii="Arial" w:hAnsi="Arial" w:cs="Arial"/>
                <w:i/>
                <w:iCs/>
                <w:color w:val="000000"/>
              </w:rPr>
              <w:t>32.022</w:t>
            </w: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Pr="003F7740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F7740">
              <w:rPr>
                <w:rFonts w:ascii="Arial" w:hAnsi="Arial" w:cs="Arial"/>
                <w:b/>
                <w:bCs/>
                <w:color w:val="000000"/>
              </w:rPr>
              <w:t>34.024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12BF1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12BF1" w:rsidTr="00512BF1">
        <w:trPr>
          <w:gridAfter w:val="1"/>
          <w:wAfter w:w="242" w:type="dxa"/>
          <w:trHeight w:val="294"/>
        </w:trPr>
        <w:tc>
          <w:tcPr>
            <w:tcW w:w="5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BF1" w:rsidRPr="003F7740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F7740">
              <w:rPr>
                <w:rFonts w:ascii="Arial" w:hAnsi="Arial" w:cs="Arial"/>
                <w:color w:val="000000"/>
              </w:rPr>
              <w:t>Razem koszty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Pr="003F7740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F7740">
              <w:rPr>
                <w:rFonts w:ascii="Arial" w:hAnsi="Arial" w:cs="Arial"/>
                <w:i/>
                <w:iCs/>
                <w:color w:val="000000"/>
              </w:rPr>
              <w:t>172.437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Pr="003F7740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F7740">
              <w:rPr>
                <w:rFonts w:ascii="Arial" w:hAnsi="Arial" w:cs="Arial"/>
                <w:i/>
                <w:iCs/>
                <w:color w:val="000000"/>
              </w:rPr>
              <w:t>213.401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Pr="003F7740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F7740">
              <w:rPr>
                <w:rFonts w:ascii="Arial" w:hAnsi="Arial" w:cs="Arial"/>
                <w:i/>
                <w:iCs/>
                <w:color w:val="000000"/>
              </w:rPr>
              <w:t>207.316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Pr="003F7740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F7740">
              <w:rPr>
                <w:rFonts w:ascii="Arial" w:hAnsi="Arial" w:cs="Arial"/>
                <w:i/>
                <w:iCs/>
                <w:color w:val="000000"/>
              </w:rPr>
              <w:t>227.287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Pr="003F7740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F7740">
              <w:rPr>
                <w:rFonts w:ascii="Arial" w:hAnsi="Arial" w:cs="Arial"/>
                <w:i/>
                <w:iCs/>
                <w:color w:val="000000"/>
              </w:rPr>
              <w:t>231.315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Pr="003F7740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F7740">
              <w:rPr>
                <w:rFonts w:ascii="Arial" w:hAnsi="Arial" w:cs="Arial"/>
                <w:i/>
                <w:iCs/>
                <w:color w:val="000000"/>
              </w:rPr>
              <w:t>240.951</w:t>
            </w: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Pr="003F7740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F7740">
              <w:rPr>
                <w:rFonts w:ascii="Arial" w:hAnsi="Arial" w:cs="Arial"/>
                <w:b/>
                <w:bCs/>
                <w:color w:val="000000"/>
              </w:rPr>
              <w:t>301.961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12BF1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12BF1" w:rsidTr="00512BF1">
        <w:trPr>
          <w:gridAfter w:val="1"/>
          <w:wAfter w:w="242" w:type="dxa"/>
          <w:trHeight w:val="294"/>
        </w:trPr>
        <w:tc>
          <w:tcPr>
            <w:tcW w:w="5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Pr="003F7740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F7740">
              <w:rPr>
                <w:rFonts w:ascii="Arial" w:hAnsi="Arial" w:cs="Arial"/>
                <w:i/>
                <w:iCs/>
                <w:color w:val="000000"/>
              </w:rPr>
              <w:t>Oczyszczenie ścieków m3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Pr="003F7740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F7740">
              <w:rPr>
                <w:rFonts w:ascii="Arial" w:hAnsi="Arial" w:cs="Arial"/>
                <w:i/>
                <w:iCs/>
                <w:color w:val="000000"/>
              </w:rPr>
              <w:t>53.509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Pr="003F7740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F7740">
              <w:rPr>
                <w:rFonts w:ascii="Arial" w:hAnsi="Arial" w:cs="Arial"/>
                <w:i/>
                <w:iCs/>
                <w:color w:val="000000"/>
              </w:rPr>
              <w:t>52.718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Pr="003F7740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F7740">
              <w:rPr>
                <w:rFonts w:ascii="Arial" w:hAnsi="Arial" w:cs="Arial"/>
                <w:i/>
                <w:iCs/>
                <w:color w:val="000000"/>
              </w:rPr>
              <w:t>51.818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Pr="003F7740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F7740">
              <w:rPr>
                <w:rFonts w:ascii="Arial" w:hAnsi="Arial" w:cs="Arial"/>
                <w:i/>
                <w:iCs/>
                <w:color w:val="000000"/>
              </w:rPr>
              <w:t>50199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Pr="003F7740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F7740">
              <w:rPr>
                <w:rFonts w:ascii="Arial" w:hAnsi="Arial" w:cs="Arial"/>
                <w:i/>
                <w:iCs/>
                <w:color w:val="000000"/>
              </w:rPr>
              <w:t>51238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Pr="003F7740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F7740">
              <w:rPr>
                <w:rFonts w:ascii="Arial" w:hAnsi="Arial" w:cs="Arial"/>
                <w:i/>
                <w:iCs/>
                <w:color w:val="000000"/>
              </w:rPr>
              <w:t>49.705</w:t>
            </w: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Pr="003F7740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F7740">
              <w:rPr>
                <w:rFonts w:ascii="Arial" w:hAnsi="Arial" w:cs="Arial"/>
                <w:b/>
                <w:bCs/>
                <w:color w:val="000000"/>
              </w:rPr>
              <w:t>55.320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12BF1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12BF1" w:rsidTr="00512BF1">
        <w:trPr>
          <w:gridAfter w:val="1"/>
          <w:wAfter w:w="242" w:type="dxa"/>
          <w:trHeight w:val="294"/>
        </w:trPr>
        <w:tc>
          <w:tcPr>
            <w:tcW w:w="5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Pr="003F7740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r w:rsidRPr="003F7740">
              <w:rPr>
                <w:rFonts w:ascii="Arial" w:hAnsi="Arial" w:cs="Arial"/>
                <w:i/>
                <w:iCs/>
                <w:color w:val="000000"/>
              </w:rPr>
              <w:t>Obowiązująca w danym roku "kanał"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Pr="003F7740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F7740">
              <w:rPr>
                <w:rFonts w:ascii="Arial" w:hAnsi="Arial" w:cs="Arial"/>
                <w:i/>
                <w:iCs/>
                <w:color w:val="000000"/>
              </w:rPr>
              <w:t>3,71zł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Pr="003F7740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F7740">
              <w:rPr>
                <w:rFonts w:ascii="Arial" w:hAnsi="Arial" w:cs="Arial"/>
                <w:i/>
                <w:iCs/>
                <w:color w:val="000000"/>
              </w:rPr>
              <w:t>3,99zł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Pr="003F7740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F7740">
              <w:rPr>
                <w:rFonts w:ascii="Arial" w:hAnsi="Arial" w:cs="Arial"/>
                <w:i/>
                <w:iCs/>
                <w:color w:val="000000"/>
              </w:rPr>
              <w:t>4,30zł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Pr="003F7740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F7740">
              <w:rPr>
                <w:rFonts w:ascii="Arial" w:hAnsi="Arial" w:cs="Arial"/>
                <w:i/>
                <w:iCs/>
                <w:color w:val="000000"/>
              </w:rPr>
              <w:t>4,62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Pr="003F7740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F7740">
              <w:rPr>
                <w:rFonts w:ascii="Arial" w:hAnsi="Arial" w:cs="Arial"/>
                <w:i/>
                <w:iCs/>
                <w:color w:val="000000"/>
              </w:rPr>
              <w:t>5,08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Pr="003F7740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F7740">
              <w:rPr>
                <w:rFonts w:ascii="Arial" w:hAnsi="Arial" w:cs="Arial"/>
                <w:i/>
                <w:iCs/>
                <w:color w:val="000000"/>
              </w:rPr>
              <w:t>5,19zł</w:t>
            </w: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Pr="003F7740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F7740">
              <w:rPr>
                <w:rFonts w:ascii="Arial" w:hAnsi="Arial" w:cs="Arial"/>
                <w:b/>
                <w:bCs/>
                <w:color w:val="000000"/>
              </w:rPr>
              <w:t>5,46zł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12BF1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12BF1" w:rsidTr="00512BF1">
        <w:trPr>
          <w:gridAfter w:val="1"/>
          <w:wAfter w:w="242" w:type="dxa"/>
          <w:trHeight w:val="294"/>
        </w:trPr>
        <w:tc>
          <w:tcPr>
            <w:tcW w:w="5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BF1" w:rsidRPr="003F7740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BF1" w:rsidRPr="003F7740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12BF1" w:rsidRPr="003F7740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BF1" w:rsidRPr="003F7740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BF1" w:rsidRPr="003F7740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BF1" w:rsidRPr="003F7740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BF1" w:rsidRPr="003F7740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BF1" w:rsidRPr="003F7740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12BF1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12BF1" w:rsidTr="00512BF1">
        <w:trPr>
          <w:gridAfter w:val="1"/>
          <w:wAfter w:w="242" w:type="dxa"/>
          <w:trHeight w:val="294"/>
        </w:trPr>
        <w:tc>
          <w:tcPr>
            <w:tcW w:w="5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336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3F7740">
              <w:rPr>
                <w:rFonts w:ascii="Arial" w:hAnsi="Arial" w:cs="Arial"/>
                <w:b/>
                <w:bCs/>
                <w:color w:val="000000"/>
              </w:rPr>
              <w:t>Tabela kosztów eksploatacji i utrzymania oczyszczalni ście</w:t>
            </w:r>
            <w:r w:rsidR="005D0336">
              <w:rPr>
                <w:rFonts w:ascii="Arial" w:hAnsi="Arial" w:cs="Arial"/>
                <w:b/>
                <w:bCs/>
                <w:color w:val="000000"/>
              </w:rPr>
              <w:t xml:space="preserve">ków i sieci kanalizacyjnej   </w:t>
            </w:r>
          </w:p>
          <w:p w:rsidR="00512BF1" w:rsidRPr="003F7740" w:rsidRDefault="005D0336" w:rsidP="005D03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w </w:t>
            </w:r>
            <w:r w:rsidR="00512BF1" w:rsidRPr="003F7740">
              <w:rPr>
                <w:rFonts w:ascii="Arial" w:hAnsi="Arial" w:cs="Arial"/>
                <w:b/>
                <w:bCs/>
                <w:color w:val="000000"/>
              </w:rPr>
              <w:t>Widuchowej.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BF1" w:rsidRPr="003F7740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12BF1" w:rsidRPr="003F7740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BF1" w:rsidRPr="003F7740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BF1" w:rsidRPr="003F7740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BF1" w:rsidRPr="003F7740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BF1" w:rsidRPr="003F7740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BF1" w:rsidRPr="003F7740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12BF1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12BF1" w:rsidTr="00512BF1">
        <w:trPr>
          <w:gridAfter w:val="1"/>
          <w:wAfter w:w="242" w:type="dxa"/>
          <w:trHeight w:val="294"/>
        </w:trPr>
        <w:tc>
          <w:tcPr>
            <w:tcW w:w="5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BF1" w:rsidRPr="003F7740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F7740">
              <w:rPr>
                <w:rFonts w:ascii="Arial" w:hAnsi="Arial" w:cs="Arial"/>
                <w:color w:val="000000"/>
              </w:rPr>
              <w:t>Tabela Nr 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BF1" w:rsidRPr="003F7740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12BF1" w:rsidRPr="003F7740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BF1" w:rsidRPr="003F7740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BF1" w:rsidRPr="003F7740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BF1" w:rsidRPr="003F7740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BF1" w:rsidRPr="003F7740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BF1" w:rsidRPr="003F7740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12BF1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12BF1" w:rsidTr="00512BF1">
        <w:trPr>
          <w:gridAfter w:val="1"/>
          <w:wAfter w:w="242" w:type="dxa"/>
          <w:trHeight w:val="294"/>
        </w:trPr>
        <w:tc>
          <w:tcPr>
            <w:tcW w:w="527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2BF1" w:rsidRPr="003F7740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12BF1" w:rsidRPr="003F7740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12BF1" w:rsidRPr="003F7740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r w:rsidRPr="003F7740">
              <w:rPr>
                <w:rFonts w:ascii="Arial" w:hAnsi="Arial" w:cs="Arial"/>
                <w:i/>
                <w:iCs/>
                <w:color w:val="000000"/>
              </w:rPr>
              <w:t>Wykonanie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12BF1" w:rsidRPr="003F7740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12BF1" w:rsidRPr="003F7740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12BF1" w:rsidRPr="003F7740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2BF1" w:rsidRPr="003F7740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3F7740">
              <w:rPr>
                <w:rFonts w:ascii="Arial" w:hAnsi="Arial" w:cs="Arial"/>
                <w:i/>
                <w:iCs/>
                <w:color w:val="000000"/>
              </w:rPr>
              <w:t>Wyk.planu</w:t>
            </w:r>
            <w:proofErr w:type="spellEnd"/>
            <w:r w:rsidRPr="003F7740">
              <w:rPr>
                <w:rFonts w:ascii="Arial" w:hAnsi="Arial" w:cs="Arial"/>
                <w:i/>
                <w:iCs/>
                <w:color w:val="000000"/>
              </w:rPr>
              <w:t xml:space="preserve"> za 11</w:t>
            </w: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2BF1" w:rsidRPr="003F7740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F7740">
              <w:rPr>
                <w:rFonts w:ascii="Arial" w:hAnsi="Arial" w:cs="Arial"/>
                <w:b/>
                <w:bCs/>
                <w:color w:val="000000"/>
              </w:rPr>
              <w:t>Plan 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12BF1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12BF1" w:rsidTr="00512BF1">
        <w:trPr>
          <w:gridAfter w:val="1"/>
          <w:wAfter w:w="242" w:type="dxa"/>
          <w:trHeight w:val="294"/>
        </w:trPr>
        <w:tc>
          <w:tcPr>
            <w:tcW w:w="527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Pr="003F7740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F7740">
              <w:rPr>
                <w:rFonts w:ascii="Arial" w:hAnsi="Arial" w:cs="Arial"/>
                <w:i/>
                <w:iCs/>
                <w:color w:val="000000"/>
              </w:rPr>
              <w:t>Opis</w:t>
            </w: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Pr="003F7740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F7740">
              <w:rPr>
                <w:rFonts w:ascii="Arial" w:hAnsi="Arial" w:cs="Arial"/>
                <w:i/>
                <w:iCs/>
                <w:color w:val="000000"/>
              </w:rPr>
              <w:t>2008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Pr="003F7740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F7740">
              <w:rPr>
                <w:rFonts w:ascii="Arial" w:hAnsi="Arial" w:cs="Arial"/>
                <w:i/>
                <w:iCs/>
                <w:color w:val="000000"/>
              </w:rPr>
              <w:t>2009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Pr="003F7740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F7740">
              <w:rPr>
                <w:rFonts w:ascii="Arial" w:hAnsi="Arial" w:cs="Arial"/>
                <w:i/>
                <w:iCs/>
                <w:color w:val="000000"/>
              </w:rPr>
              <w:t>2010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Pr="003F7740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F7740">
              <w:rPr>
                <w:rFonts w:ascii="Arial" w:hAnsi="Arial" w:cs="Arial"/>
                <w:i/>
                <w:iCs/>
                <w:color w:val="000000"/>
              </w:rPr>
              <w:t>2011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Pr="003F7740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F7740">
              <w:rPr>
                <w:rFonts w:ascii="Arial" w:hAnsi="Arial" w:cs="Arial"/>
                <w:i/>
                <w:iCs/>
                <w:color w:val="000000"/>
              </w:rPr>
              <w:t>2012</w:t>
            </w:r>
          </w:p>
        </w:tc>
        <w:tc>
          <w:tcPr>
            <w:tcW w:w="198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Pr="003F7740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F7740">
              <w:rPr>
                <w:rFonts w:ascii="Arial" w:hAnsi="Arial" w:cs="Arial"/>
                <w:i/>
                <w:iCs/>
                <w:color w:val="000000"/>
              </w:rPr>
              <w:t>2013</w:t>
            </w:r>
          </w:p>
        </w:tc>
        <w:tc>
          <w:tcPr>
            <w:tcW w:w="177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Pr="003F7740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F7740">
              <w:rPr>
                <w:rFonts w:ascii="Arial" w:hAnsi="Arial" w:cs="Arial"/>
                <w:b/>
                <w:bCs/>
                <w:color w:val="000000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12BF1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12BF1" w:rsidTr="00512BF1">
        <w:trPr>
          <w:gridAfter w:val="1"/>
          <w:wAfter w:w="242" w:type="dxa"/>
          <w:trHeight w:val="294"/>
        </w:trPr>
        <w:tc>
          <w:tcPr>
            <w:tcW w:w="5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Pr="003F7740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r w:rsidRPr="003F7740">
              <w:rPr>
                <w:rFonts w:ascii="Arial" w:hAnsi="Arial" w:cs="Arial"/>
                <w:i/>
                <w:iCs/>
                <w:color w:val="000000"/>
              </w:rPr>
              <w:t>Wynagrodzenia z narzutami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Pr="003F7740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F7740">
              <w:rPr>
                <w:rFonts w:ascii="Arial" w:hAnsi="Arial" w:cs="Arial"/>
                <w:i/>
                <w:iCs/>
                <w:color w:val="000000"/>
              </w:rPr>
              <w:t>93.419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Pr="003F7740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F7740">
              <w:rPr>
                <w:rFonts w:ascii="Arial" w:hAnsi="Arial" w:cs="Arial"/>
                <w:i/>
                <w:iCs/>
                <w:color w:val="000000"/>
              </w:rPr>
              <w:t>115.255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Pr="003F7740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F7740">
              <w:rPr>
                <w:rFonts w:ascii="Arial" w:hAnsi="Arial" w:cs="Arial"/>
                <w:i/>
                <w:iCs/>
                <w:color w:val="000000"/>
              </w:rPr>
              <w:t>112.161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Pr="003F7740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F7740">
              <w:rPr>
                <w:rFonts w:ascii="Arial" w:hAnsi="Arial" w:cs="Arial"/>
                <w:i/>
                <w:iCs/>
                <w:color w:val="000000"/>
              </w:rPr>
              <w:t>115848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Pr="003F7740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F7740">
              <w:rPr>
                <w:rFonts w:ascii="Arial" w:hAnsi="Arial" w:cs="Arial"/>
                <w:i/>
                <w:iCs/>
                <w:color w:val="000000"/>
              </w:rPr>
              <w:t>127.065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Pr="003F7740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F7740">
              <w:rPr>
                <w:rFonts w:ascii="Arial" w:hAnsi="Arial" w:cs="Arial"/>
                <w:i/>
                <w:iCs/>
                <w:color w:val="000000"/>
              </w:rPr>
              <w:t>133.330</w:t>
            </w: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Pr="003F7740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F7740">
              <w:rPr>
                <w:rFonts w:ascii="Arial" w:hAnsi="Arial" w:cs="Arial"/>
                <w:b/>
                <w:bCs/>
                <w:color w:val="000000"/>
              </w:rPr>
              <w:t>135.930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12BF1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12BF1" w:rsidTr="00512BF1">
        <w:trPr>
          <w:gridAfter w:val="1"/>
          <w:wAfter w:w="242" w:type="dxa"/>
          <w:trHeight w:val="294"/>
        </w:trPr>
        <w:tc>
          <w:tcPr>
            <w:tcW w:w="5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Pr="003F7740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r w:rsidRPr="003F7740">
              <w:rPr>
                <w:rFonts w:ascii="Arial" w:hAnsi="Arial" w:cs="Arial"/>
                <w:i/>
                <w:iCs/>
                <w:color w:val="000000"/>
              </w:rPr>
              <w:t>Materiały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Pr="003F7740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F7740">
              <w:rPr>
                <w:rFonts w:ascii="Arial" w:hAnsi="Arial" w:cs="Arial"/>
                <w:i/>
                <w:iCs/>
                <w:color w:val="000000"/>
              </w:rPr>
              <w:t>8.700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Pr="003F7740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F7740">
              <w:rPr>
                <w:rFonts w:ascii="Arial" w:hAnsi="Arial" w:cs="Arial"/>
                <w:i/>
                <w:iCs/>
                <w:color w:val="000000"/>
              </w:rPr>
              <w:t>12.582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Pr="003F7740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F7740">
              <w:rPr>
                <w:rFonts w:ascii="Arial" w:hAnsi="Arial" w:cs="Arial"/>
                <w:i/>
                <w:iCs/>
                <w:color w:val="000000"/>
              </w:rPr>
              <w:t>10.044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Pr="003F7740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F7740">
              <w:rPr>
                <w:rFonts w:ascii="Arial" w:hAnsi="Arial" w:cs="Arial"/>
                <w:i/>
                <w:iCs/>
                <w:color w:val="000000"/>
              </w:rPr>
              <w:t>13444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Pr="003F7740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F7740">
              <w:rPr>
                <w:rFonts w:ascii="Arial" w:hAnsi="Arial" w:cs="Arial"/>
                <w:i/>
                <w:iCs/>
                <w:color w:val="000000"/>
              </w:rPr>
              <w:t>8.200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Pr="003F7740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F7740">
              <w:rPr>
                <w:rFonts w:ascii="Arial" w:hAnsi="Arial" w:cs="Arial"/>
                <w:i/>
                <w:iCs/>
                <w:color w:val="000000"/>
              </w:rPr>
              <w:t>10.325</w:t>
            </w: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Pr="003F7740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F7740">
              <w:rPr>
                <w:rFonts w:ascii="Arial" w:hAnsi="Arial" w:cs="Arial"/>
                <w:b/>
                <w:bCs/>
                <w:color w:val="000000"/>
              </w:rPr>
              <w:t>17.300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12BF1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12BF1" w:rsidTr="00512BF1">
        <w:trPr>
          <w:gridAfter w:val="1"/>
          <w:wAfter w:w="242" w:type="dxa"/>
          <w:trHeight w:val="294"/>
        </w:trPr>
        <w:tc>
          <w:tcPr>
            <w:tcW w:w="5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Pr="003F7740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r w:rsidRPr="003F7740">
              <w:rPr>
                <w:rFonts w:ascii="Arial" w:hAnsi="Arial" w:cs="Arial"/>
                <w:i/>
                <w:iCs/>
                <w:color w:val="000000"/>
              </w:rPr>
              <w:t>Energia elektryczna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Pr="003F7740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F7740">
              <w:rPr>
                <w:rFonts w:ascii="Arial" w:hAnsi="Arial" w:cs="Arial"/>
                <w:i/>
                <w:iCs/>
                <w:color w:val="000000"/>
              </w:rPr>
              <w:t>32.616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Pr="003F7740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F7740">
              <w:rPr>
                <w:rFonts w:ascii="Arial" w:hAnsi="Arial" w:cs="Arial"/>
                <w:i/>
                <w:iCs/>
                <w:color w:val="000000"/>
              </w:rPr>
              <w:t>39.575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Pr="003F7740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F7740">
              <w:rPr>
                <w:rFonts w:ascii="Arial" w:hAnsi="Arial" w:cs="Arial"/>
                <w:i/>
                <w:iCs/>
                <w:color w:val="000000"/>
              </w:rPr>
              <w:t>36.918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Pr="003F7740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F7740">
              <w:rPr>
                <w:rFonts w:ascii="Arial" w:hAnsi="Arial" w:cs="Arial"/>
                <w:i/>
                <w:iCs/>
                <w:color w:val="000000"/>
              </w:rPr>
              <w:t>36956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Pr="003F7740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F7740">
              <w:rPr>
                <w:rFonts w:ascii="Arial" w:hAnsi="Arial" w:cs="Arial"/>
                <w:i/>
                <w:iCs/>
                <w:color w:val="000000"/>
              </w:rPr>
              <w:t>41.194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Pr="003F7740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F7740">
              <w:rPr>
                <w:rFonts w:ascii="Arial" w:hAnsi="Arial" w:cs="Arial"/>
                <w:i/>
                <w:iCs/>
                <w:color w:val="000000"/>
              </w:rPr>
              <w:t>38.695</w:t>
            </w: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Pr="003F7740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F7740">
              <w:rPr>
                <w:rFonts w:ascii="Arial" w:hAnsi="Arial" w:cs="Arial"/>
                <w:b/>
                <w:bCs/>
                <w:color w:val="000000"/>
              </w:rPr>
              <w:t>48.195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12BF1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12BF1" w:rsidTr="00512BF1">
        <w:trPr>
          <w:gridAfter w:val="1"/>
          <w:wAfter w:w="242" w:type="dxa"/>
          <w:trHeight w:val="294"/>
        </w:trPr>
        <w:tc>
          <w:tcPr>
            <w:tcW w:w="5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Pr="003F7740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r w:rsidRPr="003F7740">
              <w:rPr>
                <w:rFonts w:ascii="Arial" w:hAnsi="Arial" w:cs="Arial"/>
                <w:i/>
                <w:iCs/>
                <w:color w:val="000000"/>
              </w:rPr>
              <w:t xml:space="preserve">Różne opłaty, i za </w:t>
            </w:r>
            <w:proofErr w:type="spellStart"/>
            <w:r w:rsidRPr="003F7740">
              <w:rPr>
                <w:rFonts w:ascii="Arial" w:hAnsi="Arial" w:cs="Arial"/>
                <w:i/>
                <w:iCs/>
                <w:color w:val="000000"/>
              </w:rPr>
              <w:t>korzyst</w:t>
            </w:r>
            <w:proofErr w:type="spellEnd"/>
            <w:r w:rsidRPr="003F7740">
              <w:rPr>
                <w:rFonts w:ascii="Arial" w:hAnsi="Arial" w:cs="Arial"/>
                <w:i/>
                <w:iCs/>
                <w:color w:val="000000"/>
              </w:rPr>
              <w:t>. ze środowiska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Pr="003F7740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F7740">
              <w:rPr>
                <w:rFonts w:ascii="Arial" w:hAnsi="Arial" w:cs="Arial"/>
                <w:i/>
                <w:iCs/>
                <w:color w:val="000000"/>
              </w:rPr>
              <w:t>3.394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Pr="003F7740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F7740">
              <w:rPr>
                <w:rFonts w:ascii="Arial" w:hAnsi="Arial" w:cs="Arial"/>
                <w:i/>
                <w:iCs/>
                <w:color w:val="000000"/>
              </w:rPr>
              <w:t>7.623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Pr="003F7740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F7740">
              <w:rPr>
                <w:rFonts w:ascii="Arial" w:hAnsi="Arial" w:cs="Arial"/>
                <w:i/>
                <w:iCs/>
                <w:color w:val="000000"/>
              </w:rPr>
              <w:t>8.903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Pr="003F7740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F7740">
              <w:rPr>
                <w:rFonts w:ascii="Arial" w:hAnsi="Arial" w:cs="Arial"/>
                <w:i/>
                <w:iCs/>
                <w:color w:val="000000"/>
              </w:rPr>
              <w:t>6036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Pr="003F7740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F7740">
              <w:rPr>
                <w:rFonts w:ascii="Arial" w:hAnsi="Arial" w:cs="Arial"/>
                <w:i/>
                <w:iCs/>
                <w:color w:val="000000"/>
              </w:rPr>
              <w:t>5.292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Pr="003F7740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F7740">
              <w:rPr>
                <w:rFonts w:ascii="Arial" w:hAnsi="Arial" w:cs="Arial"/>
                <w:i/>
                <w:iCs/>
                <w:color w:val="000000"/>
              </w:rPr>
              <w:t>1.251</w:t>
            </w: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Pr="003F7740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F7740">
              <w:rPr>
                <w:rFonts w:ascii="Arial" w:hAnsi="Arial" w:cs="Arial"/>
                <w:b/>
                <w:bCs/>
                <w:color w:val="000000"/>
              </w:rPr>
              <w:t>5.766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12BF1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12BF1" w:rsidTr="00512BF1">
        <w:trPr>
          <w:gridAfter w:val="1"/>
          <w:wAfter w:w="242" w:type="dxa"/>
          <w:trHeight w:val="294"/>
        </w:trPr>
        <w:tc>
          <w:tcPr>
            <w:tcW w:w="5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Pr="003F7740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F7740">
              <w:rPr>
                <w:rFonts w:ascii="Arial" w:hAnsi="Arial" w:cs="Arial"/>
                <w:i/>
                <w:iCs/>
                <w:color w:val="000000"/>
              </w:rPr>
              <w:t>podróże służbowe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Pr="003F7740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Pr="003F7740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Pr="003F7740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Pr="003F7740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Pr="003F7740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Pr="003F7740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BF1" w:rsidRPr="003F7740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F7740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12BF1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12BF1" w:rsidTr="00512BF1">
        <w:trPr>
          <w:gridAfter w:val="1"/>
          <w:wAfter w:w="242" w:type="dxa"/>
          <w:trHeight w:val="294"/>
        </w:trPr>
        <w:tc>
          <w:tcPr>
            <w:tcW w:w="5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Pr="003F7740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F7740">
              <w:rPr>
                <w:rFonts w:ascii="Arial" w:hAnsi="Arial" w:cs="Arial"/>
                <w:i/>
                <w:iCs/>
                <w:color w:val="000000"/>
              </w:rPr>
              <w:t xml:space="preserve">opłaty </w:t>
            </w:r>
            <w:proofErr w:type="spellStart"/>
            <w:r w:rsidRPr="003F7740">
              <w:rPr>
                <w:rFonts w:ascii="Arial" w:hAnsi="Arial" w:cs="Arial"/>
                <w:i/>
                <w:iCs/>
                <w:color w:val="000000"/>
              </w:rPr>
              <w:t>telefoni</w:t>
            </w:r>
            <w:proofErr w:type="spellEnd"/>
            <w:r w:rsidRPr="003F7740">
              <w:rPr>
                <w:rFonts w:ascii="Arial" w:hAnsi="Arial" w:cs="Arial"/>
                <w:i/>
                <w:iCs/>
                <w:color w:val="000000"/>
              </w:rPr>
              <w:t xml:space="preserve"> komórkowej i stacjonarnej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Pr="003F7740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Pr="003F7740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F7740">
              <w:rPr>
                <w:rFonts w:ascii="Arial" w:hAnsi="Arial" w:cs="Arial"/>
                <w:i/>
                <w:iCs/>
                <w:color w:val="000000"/>
              </w:rPr>
              <w:t>1.618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Pr="003F7740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F7740">
              <w:rPr>
                <w:rFonts w:ascii="Arial" w:hAnsi="Arial" w:cs="Arial"/>
                <w:i/>
                <w:iCs/>
                <w:color w:val="000000"/>
              </w:rPr>
              <w:t>1.669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Pr="003F7740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Pr="003F7740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F7740">
              <w:rPr>
                <w:rFonts w:ascii="Arial" w:hAnsi="Arial" w:cs="Arial"/>
                <w:i/>
                <w:iCs/>
                <w:color w:val="000000"/>
              </w:rPr>
              <w:t>750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Pr="003F7740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Pr="003F7740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F7740">
              <w:rPr>
                <w:rFonts w:ascii="Arial" w:hAnsi="Arial" w:cs="Arial"/>
                <w:b/>
                <w:bCs/>
                <w:color w:val="000000"/>
              </w:rPr>
              <w:t>3.620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12BF1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12BF1" w:rsidTr="00512BF1">
        <w:trPr>
          <w:gridAfter w:val="1"/>
          <w:wAfter w:w="242" w:type="dxa"/>
          <w:trHeight w:val="294"/>
        </w:trPr>
        <w:tc>
          <w:tcPr>
            <w:tcW w:w="5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Pr="003F7740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r w:rsidRPr="003F7740">
              <w:rPr>
                <w:rFonts w:ascii="Arial" w:hAnsi="Arial" w:cs="Arial"/>
                <w:i/>
                <w:iCs/>
                <w:color w:val="000000"/>
              </w:rPr>
              <w:t xml:space="preserve">Podatki i </w:t>
            </w:r>
            <w:proofErr w:type="spellStart"/>
            <w:r w:rsidRPr="003F7740">
              <w:rPr>
                <w:rFonts w:ascii="Arial" w:hAnsi="Arial" w:cs="Arial"/>
                <w:i/>
                <w:iCs/>
                <w:color w:val="000000"/>
              </w:rPr>
              <w:t>opłaty,Vat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Pr="003F7740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Pr="003F7740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Pr="003F7740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Pr="003F7740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Pr="003F7740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Pr="003F7740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Pr="003F7740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F7740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12BF1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12BF1" w:rsidTr="00512BF1">
        <w:trPr>
          <w:gridAfter w:val="1"/>
          <w:wAfter w:w="242" w:type="dxa"/>
          <w:trHeight w:val="294"/>
        </w:trPr>
        <w:tc>
          <w:tcPr>
            <w:tcW w:w="5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Pr="003F7740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r w:rsidRPr="003F7740">
              <w:rPr>
                <w:rFonts w:ascii="Arial" w:hAnsi="Arial" w:cs="Arial"/>
                <w:i/>
                <w:iCs/>
                <w:color w:val="000000"/>
              </w:rPr>
              <w:t>Usługi remontowe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Pr="003F7740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F7740">
              <w:rPr>
                <w:rFonts w:ascii="Arial" w:hAnsi="Arial" w:cs="Arial"/>
                <w:i/>
                <w:iCs/>
                <w:color w:val="000000"/>
              </w:rPr>
              <w:t>9.766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Pr="003F7740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F7740">
              <w:rPr>
                <w:rFonts w:ascii="Arial" w:hAnsi="Arial" w:cs="Arial"/>
                <w:i/>
                <w:iCs/>
                <w:color w:val="000000"/>
              </w:rPr>
              <w:t>4.415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Pr="003F7740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F7740">
              <w:rPr>
                <w:rFonts w:ascii="Arial" w:hAnsi="Arial" w:cs="Arial"/>
                <w:i/>
                <w:iCs/>
                <w:color w:val="000000"/>
              </w:rPr>
              <w:t>6.957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Pr="003F7740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F7740">
              <w:rPr>
                <w:rFonts w:ascii="Arial" w:hAnsi="Arial" w:cs="Arial"/>
                <w:i/>
                <w:iCs/>
                <w:color w:val="000000"/>
              </w:rPr>
              <w:t>21011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Pr="003F7740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F7740">
              <w:rPr>
                <w:rFonts w:ascii="Arial" w:hAnsi="Arial" w:cs="Arial"/>
                <w:i/>
                <w:iCs/>
                <w:color w:val="000000"/>
              </w:rPr>
              <w:t>4.922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Pr="003F7740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F7740">
              <w:rPr>
                <w:rFonts w:ascii="Arial" w:hAnsi="Arial" w:cs="Arial"/>
                <w:i/>
                <w:iCs/>
                <w:color w:val="000000"/>
              </w:rPr>
              <w:t>13.954</w:t>
            </w: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Pr="003F7740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F7740">
              <w:rPr>
                <w:rFonts w:ascii="Arial" w:hAnsi="Arial" w:cs="Arial"/>
                <w:b/>
                <w:bCs/>
                <w:color w:val="000000"/>
              </w:rPr>
              <w:t>30.750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12BF1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12BF1" w:rsidTr="00512BF1">
        <w:trPr>
          <w:gridAfter w:val="1"/>
          <w:wAfter w:w="242" w:type="dxa"/>
          <w:trHeight w:val="294"/>
        </w:trPr>
        <w:tc>
          <w:tcPr>
            <w:tcW w:w="5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Pr="003F7740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r w:rsidRPr="003F7740">
              <w:rPr>
                <w:rFonts w:ascii="Arial" w:hAnsi="Arial" w:cs="Arial"/>
                <w:i/>
                <w:iCs/>
                <w:color w:val="000000"/>
              </w:rPr>
              <w:t>Pozostałe usługi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Pr="003F7740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F7740">
              <w:rPr>
                <w:rFonts w:ascii="Arial" w:hAnsi="Arial" w:cs="Arial"/>
                <w:i/>
                <w:iCs/>
                <w:color w:val="000000"/>
              </w:rPr>
              <w:t>3.587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Pr="003F7740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F7740">
              <w:rPr>
                <w:rFonts w:ascii="Arial" w:hAnsi="Arial" w:cs="Arial"/>
                <w:i/>
                <w:iCs/>
                <w:color w:val="000000"/>
              </w:rPr>
              <w:t>4.983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Pr="003F7740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F7740">
              <w:rPr>
                <w:rFonts w:ascii="Arial" w:hAnsi="Arial" w:cs="Arial"/>
                <w:i/>
                <w:iCs/>
                <w:color w:val="000000"/>
              </w:rPr>
              <w:t>3.020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Pr="003F7740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F7740">
              <w:rPr>
                <w:rFonts w:ascii="Arial" w:hAnsi="Arial" w:cs="Arial"/>
                <w:i/>
                <w:iCs/>
                <w:color w:val="000000"/>
              </w:rPr>
              <w:t>5029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Pr="003F7740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F7740">
              <w:rPr>
                <w:rFonts w:ascii="Arial" w:hAnsi="Arial" w:cs="Arial"/>
                <w:i/>
                <w:iCs/>
                <w:color w:val="000000"/>
              </w:rPr>
              <w:t>12.571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Pr="003F7740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F7740">
              <w:rPr>
                <w:rFonts w:ascii="Arial" w:hAnsi="Arial" w:cs="Arial"/>
                <w:i/>
                <w:iCs/>
                <w:color w:val="000000"/>
              </w:rPr>
              <w:t>1.807</w:t>
            </w: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Pr="003F7740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F7740">
              <w:rPr>
                <w:rFonts w:ascii="Arial" w:hAnsi="Arial" w:cs="Arial"/>
                <w:b/>
                <w:bCs/>
                <w:color w:val="000000"/>
              </w:rPr>
              <w:t>16.809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12BF1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12BF1" w:rsidTr="00512BF1">
        <w:trPr>
          <w:gridAfter w:val="1"/>
          <w:wAfter w:w="242" w:type="dxa"/>
          <w:trHeight w:val="294"/>
        </w:trPr>
        <w:tc>
          <w:tcPr>
            <w:tcW w:w="5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Pr="003F7740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r w:rsidRPr="003F7740">
              <w:rPr>
                <w:rFonts w:ascii="Arial" w:hAnsi="Arial" w:cs="Arial"/>
                <w:i/>
                <w:iCs/>
                <w:color w:val="000000"/>
              </w:rPr>
              <w:t>rezerwa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Pr="003F7740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Pr="003F7740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Pr="003F7740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Pr="003F7740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Pr="003F7740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Pr="003F7740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Pr="003F7740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F7740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12BF1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12BF1" w:rsidTr="00512BF1">
        <w:trPr>
          <w:gridAfter w:val="1"/>
          <w:wAfter w:w="242" w:type="dxa"/>
          <w:trHeight w:val="294"/>
        </w:trPr>
        <w:tc>
          <w:tcPr>
            <w:tcW w:w="5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BF1" w:rsidRPr="003F7740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F7740">
              <w:rPr>
                <w:rFonts w:ascii="Arial" w:hAnsi="Arial" w:cs="Arial"/>
                <w:i/>
                <w:iCs/>
                <w:color w:val="000000"/>
              </w:rPr>
              <w:t>Razem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Pr="003F7740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F7740">
              <w:rPr>
                <w:rFonts w:ascii="Arial" w:hAnsi="Arial" w:cs="Arial"/>
                <w:i/>
                <w:iCs/>
                <w:color w:val="000000"/>
              </w:rPr>
              <w:t>151.482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Pr="003F7740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F7740">
              <w:rPr>
                <w:rFonts w:ascii="Arial" w:hAnsi="Arial" w:cs="Arial"/>
                <w:i/>
                <w:iCs/>
                <w:color w:val="000000"/>
              </w:rPr>
              <w:t>186.051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Pr="003F7740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F7740">
              <w:rPr>
                <w:rFonts w:ascii="Arial" w:hAnsi="Arial" w:cs="Arial"/>
                <w:i/>
                <w:iCs/>
                <w:color w:val="000000"/>
              </w:rPr>
              <w:t>179.671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Pr="003F7740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F7740">
              <w:rPr>
                <w:rFonts w:ascii="Arial" w:hAnsi="Arial" w:cs="Arial"/>
                <w:i/>
                <w:iCs/>
                <w:color w:val="000000"/>
              </w:rPr>
              <w:t>198.324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Pr="003F7740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F7740">
              <w:rPr>
                <w:rFonts w:ascii="Arial" w:hAnsi="Arial" w:cs="Arial"/>
                <w:i/>
                <w:iCs/>
                <w:color w:val="000000"/>
              </w:rPr>
              <w:t>199.994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Pr="003F7740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F7740">
              <w:rPr>
                <w:rFonts w:ascii="Arial" w:hAnsi="Arial" w:cs="Arial"/>
                <w:i/>
                <w:iCs/>
                <w:color w:val="000000"/>
              </w:rPr>
              <w:t>199.362</w:t>
            </w: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Pr="003F7740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F7740">
              <w:rPr>
                <w:rFonts w:ascii="Arial" w:hAnsi="Arial" w:cs="Arial"/>
                <w:b/>
                <w:bCs/>
                <w:color w:val="000000"/>
              </w:rPr>
              <w:t>258.370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12BF1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12BF1" w:rsidRPr="00A00356" w:rsidTr="00512BF1">
        <w:trPr>
          <w:trHeight w:val="357"/>
        </w:trPr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</w:tcPr>
          <w:p w:rsidR="00512BF1" w:rsidRPr="00A00356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A00356">
              <w:rPr>
                <w:rFonts w:ascii="Arial" w:hAnsi="Arial" w:cs="Arial"/>
                <w:b/>
                <w:bCs/>
                <w:color w:val="000000"/>
              </w:rPr>
              <w:lastRenderedPageBreak/>
              <w:t xml:space="preserve">Ustalenie taryf obowiązujących na </w:t>
            </w:r>
            <w:r w:rsidR="005D0336">
              <w:rPr>
                <w:rFonts w:ascii="Arial" w:hAnsi="Arial" w:cs="Arial"/>
                <w:b/>
                <w:bCs/>
                <w:color w:val="000000"/>
              </w:rPr>
              <w:t>2014 rok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BF1" w:rsidRPr="00A00356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ind w:left="-810"/>
              <w:rPr>
                <w:rFonts w:ascii="Arial" w:hAnsi="Arial" w:cs="Arial"/>
                <w:color w:val="000000"/>
              </w:rPr>
            </w:pPr>
            <w:r w:rsidRPr="00A00356">
              <w:rPr>
                <w:rFonts w:ascii="Arial" w:hAnsi="Arial" w:cs="Arial"/>
                <w:color w:val="000000"/>
              </w:rPr>
              <w:t>rok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2BF1" w:rsidRPr="00A00356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ind w:left="-2536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A00356">
              <w:rPr>
                <w:rFonts w:ascii="Arial" w:hAnsi="Arial" w:cs="Arial"/>
                <w:b/>
                <w:bCs/>
                <w:i/>
                <w:iCs/>
                <w:color w:val="000000"/>
              </w:rPr>
              <w:t>2014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BF1" w:rsidRPr="00A00356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BF1" w:rsidRPr="00A00356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BF1" w:rsidRPr="00A00356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BF1" w:rsidRPr="00A00356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2BF1" w:rsidRPr="00A00356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12BF1" w:rsidRPr="00A00356" w:rsidTr="00512BF1">
        <w:trPr>
          <w:trHeight w:val="294"/>
        </w:trPr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</w:tcPr>
          <w:p w:rsidR="00512BF1" w:rsidRPr="00A00356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0356">
              <w:rPr>
                <w:rFonts w:ascii="Arial" w:hAnsi="Arial" w:cs="Arial"/>
                <w:color w:val="000000"/>
              </w:rPr>
              <w:t>Tabela Nr 5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BF1" w:rsidRPr="00A00356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2BF1" w:rsidRPr="00A00356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BF1" w:rsidRPr="00A00356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BF1" w:rsidRPr="00A00356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BF1" w:rsidRPr="00A00356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BF1" w:rsidRPr="00A00356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2BF1" w:rsidRPr="00A00356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12BF1" w:rsidRPr="00A00356" w:rsidTr="00512BF1">
        <w:trPr>
          <w:trHeight w:val="294"/>
        </w:trPr>
        <w:tc>
          <w:tcPr>
            <w:tcW w:w="46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12BF1" w:rsidRPr="00A00356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12BF1" w:rsidRPr="00A00356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r w:rsidRPr="00A00356">
              <w:rPr>
                <w:rFonts w:ascii="Arial" w:hAnsi="Arial" w:cs="Arial"/>
                <w:i/>
                <w:iCs/>
                <w:color w:val="000000"/>
              </w:rPr>
              <w:t>Podział kosztów</w:t>
            </w:r>
          </w:p>
        </w:tc>
        <w:tc>
          <w:tcPr>
            <w:tcW w:w="172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12BF1" w:rsidRPr="00A00356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BF1" w:rsidRPr="00A00356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BF1" w:rsidRPr="00A00356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BF1" w:rsidRPr="00A00356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BF1" w:rsidRPr="00A00356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2BF1" w:rsidRPr="00A00356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12BF1" w:rsidRPr="00A00356" w:rsidTr="00512BF1">
        <w:trPr>
          <w:trHeight w:val="294"/>
        </w:trPr>
        <w:tc>
          <w:tcPr>
            <w:tcW w:w="463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12BF1" w:rsidRPr="00A00356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r w:rsidRPr="00A00356">
              <w:rPr>
                <w:rFonts w:ascii="Arial" w:hAnsi="Arial" w:cs="Arial"/>
                <w:i/>
                <w:iCs/>
                <w:color w:val="000000"/>
              </w:rPr>
              <w:t>Wyszczególnienie kosztów</w:t>
            </w:r>
          </w:p>
        </w:tc>
        <w:tc>
          <w:tcPr>
            <w:tcW w:w="158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12BF1" w:rsidRPr="00A00356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r w:rsidRPr="00A00356">
              <w:rPr>
                <w:rFonts w:ascii="Arial" w:hAnsi="Arial" w:cs="Arial"/>
                <w:i/>
                <w:iCs/>
                <w:color w:val="000000"/>
              </w:rPr>
              <w:t>Utylizacja</w:t>
            </w:r>
          </w:p>
        </w:tc>
        <w:tc>
          <w:tcPr>
            <w:tcW w:w="1728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12BF1" w:rsidRPr="00A00356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r w:rsidRPr="00A00356">
              <w:rPr>
                <w:rFonts w:ascii="Arial" w:hAnsi="Arial" w:cs="Arial"/>
                <w:i/>
                <w:iCs/>
                <w:color w:val="000000"/>
              </w:rPr>
              <w:t>Transport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2BF1" w:rsidRPr="00A00356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r w:rsidRPr="00A00356">
              <w:rPr>
                <w:rFonts w:ascii="Arial" w:hAnsi="Arial" w:cs="Arial"/>
                <w:i/>
                <w:iCs/>
                <w:color w:val="000000"/>
              </w:rPr>
              <w:t>Razem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BF1" w:rsidRPr="00A00356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BF1" w:rsidRPr="00A00356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BF1" w:rsidRPr="00A00356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2BF1" w:rsidRPr="00A00356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12BF1" w:rsidRPr="00A00356" w:rsidTr="00512BF1">
        <w:trPr>
          <w:trHeight w:val="294"/>
        </w:trPr>
        <w:tc>
          <w:tcPr>
            <w:tcW w:w="463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12BF1" w:rsidRPr="00A00356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12BF1" w:rsidRPr="00A00356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72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12BF1" w:rsidRPr="00A00356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r w:rsidRPr="00A00356">
              <w:rPr>
                <w:rFonts w:ascii="Arial" w:hAnsi="Arial" w:cs="Arial"/>
                <w:i/>
                <w:iCs/>
                <w:color w:val="000000"/>
              </w:rPr>
              <w:t>kanalizacja</w:t>
            </w:r>
          </w:p>
        </w:tc>
        <w:tc>
          <w:tcPr>
            <w:tcW w:w="14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Pr="00A00356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BF1" w:rsidRPr="00A00356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BF1" w:rsidRPr="00A00356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BF1" w:rsidRPr="00A00356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2BF1" w:rsidRPr="00A00356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12BF1" w:rsidRPr="00A00356" w:rsidTr="00512BF1">
        <w:trPr>
          <w:trHeight w:val="294"/>
        </w:trPr>
        <w:tc>
          <w:tcPr>
            <w:tcW w:w="4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Pr="00A00356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r w:rsidRPr="00A00356">
              <w:rPr>
                <w:rFonts w:ascii="Arial" w:hAnsi="Arial" w:cs="Arial"/>
                <w:i/>
                <w:iCs/>
                <w:color w:val="000000"/>
              </w:rPr>
              <w:t>Koszty eksploatacji</w:t>
            </w:r>
          </w:p>
        </w:tc>
        <w:tc>
          <w:tcPr>
            <w:tcW w:w="1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Pr="00A00356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A00356">
              <w:rPr>
                <w:rFonts w:ascii="Arial" w:hAnsi="Arial" w:cs="Arial"/>
                <w:i/>
                <w:iCs/>
                <w:color w:val="000000"/>
              </w:rPr>
              <w:t>207.235</w:t>
            </w:r>
          </w:p>
        </w:tc>
        <w:tc>
          <w:tcPr>
            <w:tcW w:w="1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Pr="00A00356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A00356">
              <w:rPr>
                <w:rFonts w:ascii="Arial" w:hAnsi="Arial" w:cs="Arial"/>
                <w:i/>
                <w:iCs/>
                <w:color w:val="000000"/>
              </w:rPr>
              <w:t>51.135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Pr="00A00356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A00356">
              <w:rPr>
                <w:rFonts w:ascii="Arial" w:hAnsi="Arial" w:cs="Arial"/>
                <w:i/>
                <w:iCs/>
                <w:color w:val="000000"/>
              </w:rPr>
              <w:t>258.370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BF1" w:rsidRPr="00A00356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BF1" w:rsidRPr="00A00356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BF1" w:rsidRPr="00A00356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2BF1" w:rsidRPr="00A00356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12BF1" w:rsidRPr="00A00356" w:rsidTr="00512BF1">
        <w:trPr>
          <w:trHeight w:val="294"/>
        </w:trPr>
        <w:tc>
          <w:tcPr>
            <w:tcW w:w="4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Pr="00A00356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r w:rsidRPr="00A00356">
              <w:rPr>
                <w:rFonts w:ascii="Arial" w:hAnsi="Arial" w:cs="Arial"/>
                <w:i/>
                <w:iCs/>
                <w:color w:val="000000"/>
              </w:rPr>
              <w:t>Amortyzacja</w:t>
            </w:r>
          </w:p>
        </w:tc>
        <w:tc>
          <w:tcPr>
            <w:tcW w:w="1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Pr="00A00356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A00356">
              <w:rPr>
                <w:rFonts w:ascii="Arial" w:hAnsi="Arial" w:cs="Arial"/>
                <w:i/>
                <w:iCs/>
                <w:color w:val="000000"/>
              </w:rPr>
              <w:t>0</w:t>
            </w:r>
          </w:p>
        </w:tc>
        <w:tc>
          <w:tcPr>
            <w:tcW w:w="1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Pr="00A00356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Pr="00A00356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A00356">
              <w:rPr>
                <w:rFonts w:ascii="Arial" w:hAnsi="Arial" w:cs="Arial"/>
                <w:i/>
                <w:iCs/>
                <w:color w:val="000000"/>
              </w:rPr>
              <w:t>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BF1" w:rsidRPr="00A00356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BF1" w:rsidRPr="00A00356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BF1" w:rsidRPr="00A00356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2BF1" w:rsidRPr="00A00356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12BF1" w:rsidRPr="00A00356" w:rsidTr="00512BF1">
        <w:trPr>
          <w:trHeight w:val="294"/>
        </w:trPr>
        <w:tc>
          <w:tcPr>
            <w:tcW w:w="4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Pr="00A00356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r w:rsidRPr="00A00356">
              <w:rPr>
                <w:rFonts w:ascii="Arial" w:hAnsi="Arial" w:cs="Arial"/>
                <w:i/>
                <w:iCs/>
                <w:color w:val="000000"/>
              </w:rPr>
              <w:t>Raty kapitałowe</w:t>
            </w:r>
          </w:p>
        </w:tc>
        <w:tc>
          <w:tcPr>
            <w:tcW w:w="1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Pr="00A00356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Pr="00A00356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Pr="00A00356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A00356">
              <w:rPr>
                <w:rFonts w:ascii="Arial" w:hAnsi="Arial" w:cs="Arial"/>
                <w:i/>
                <w:iCs/>
                <w:color w:val="000000"/>
              </w:rPr>
              <w:t>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BF1" w:rsidRPr="00A00356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BF1" w:rsidRPr="00A00356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BF1" w:rsidRPr="00A00356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2BF1" w:rsidRPr="00A00356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12BF1" w:rsidRPr="00A00356" w:rsidTr="00512BF1">
        <w:trPr>
          <w:trHeight w:val="294"/>
        </w:trPr>
        <w:tc>
          <w:tcPr>
            <w:tcW w:w="4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Pr="00A00356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r w:rsidRPr="00A00356">
              <w:rPr>
                <w:rFonts w:ascii="Arial" w:hAnsi="Arial" w:cs="Arial"/>
                <w:i/>
                <w:iCs/>
                <w:color w:val="000000"/>
              </w:rPr>
              <w:t>Odsetki</w:t>
            </w:r>
          </w:p>
        </w:tc>
        <w:tc>
          <w:tcPr>
            <w:tcW w:w="1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Pr="00A00356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Pr="00A00356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Pr="00A00356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A00356">
              <w:rPr>
                <w:rFonts w:ascii="Arial" w:hAnsi="Arial" w:cs="Arial"/>
                <w:i/>
                <w:iCs/>
                <w:color w:val="000000"/>
              </w:rPr>
              <w:t>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BF1" w:rsidRPr="00A00356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BF1" w:rsidRPr="00A00356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BF1" w:rsidRPr="00A00356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2BF1" w:rsidRPr="00A00356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12BF1" w:rsidRPr="00A00356" w:rsidTr="00512BF1">
        <w:trPr>
          <w:trHeight w:val="294"/>
        </w:trPr>
        <w:tc>
          <w:tcPr>
            <w:tcW w:w="4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Pr="00A00356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r w:rsidRPr="00A00356">
              <w:rPr>
                <w:rFonts w:ascii="Arial" w:hAnsi="Arial" w:cs="Arial"/>
                <w:i/>
                <w:iCs/>
                <w:color w:val="000000"/>
              </w:rPr>
              <w:t>Rezerwa na należności nieregulowane</w:t>
            </w:r>
          </w:p>
        </w:tc>
        <w:tc>
          <w:tcPr>
            <w:tcW w:w="1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Pr="00A00356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A00356">
              <w:rPr>
                <w:rFonts w:ascii="Arial" w:hAnsi="Arial" w:cs="Arial"/>
                <w:i/>
                <w:iCs/>
                <w:color w:val="000000"/>
              </w:rPr>
              <w:t>5.539</w:t>
            </w:r>
          </w:p>
        </w:tc>
        <w:tc>
          <w:tcPr>
            <w:tcW w:w="1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Pr="00A00356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A00356">
              <w:rPr>
                <w:rFonts w:ascii="Arial" w:hAnsi="Arial" w:cs="Arial"/>
                <w:i/>
                <w:iCs/>
                <w:color w:val="000000"/>
              </w:rPr>
              <w:t>2.500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Pr="00A00356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A00356">
              <w:rPr>
                <w:rFonts w:ascii="Arial" w:hAnsi="Arial" w:cs="Arial"/>
                <w:i/>
                <w:iCs/>
                <w:color w:val="000000"/>
              </w:rPr>
              <w:t>8.039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BF1" w:rsidRPr="00A00356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BF1" w:rsidRPr="00A00356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BF1" w:rsidRPr="00A00356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2BF1" w:rsidRPr="00A00356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12BF1" w:rsidRPr="00A00356" w:rsidTr="00512BF1">
        <w:trPr>
          <w:trHeight w:val="294"/>
        </w:trPr>
        <w:tc>
          <w:tcPr>
            <w:tcW w:w="4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Pr="00A00356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r w:rsidRPr="00A00356">
              <w:rPr>
                <w:rFonts w:ascii="Arial" w:hAnsi="Arial" w:cs="Arial"/>
                <w:i/>
                <w:iCs/>
                <w:color w:val="000000"/>
              </w:rPr>
              <w:t>Podatek dochodowy</w:t>
            </w:r>
          </w:p>
        </w:tc>
        <w:tc>
          <w:tcPr>
            <w:tcW w:w="1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Pr="00A00356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A00356">
              <w:rPr>
                <w:rFonts w:ascii="Arial" w:hAnsi="Arial" w:cs="Arial"/>
                <w:i/>
                <w:iCs/>
                <w:color w:val="000000"/>
              </w:rPr>
              <w:t>1.127</w:t>
            </w:r>
          </w:p>
        </w:tc>
        <w:tc>
          <w:tcPr>
            <w:tcW w:w="1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Pr="00A00356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A00356">
              <w:rPr>
                <w:rFonts w:ascii="Arial" w:hAnsi="Arial" w:cs="Arial"/>
                <w:i/>
                <w:iCs/>
                <w:color w:val="000000"/>
              </w:rPr>
              <w:t>400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Pr="00A00356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A00356">
              <w:rPr>
                <w:rFonts w:ascii="Arial" w:hAnsi="Arial" w:cs="Arial"/>
                <w:i/>
                <w:iCs/>
                <w:color w:val="000000"/>
              </w:rPr>
              <w:t>1.527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BF1" w:rsidRPr="00A00356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BF1" w:rsidRPr="00A00356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BF1" w:rsidRPr="00A00356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2BF1" w:rsidRPr="00A00356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12BF1" w:rsidRPr="00A00356" w:rsidTr="00512BF1">
        <w:trPr>
          <w:trHeight w:val="294"/>
        </w:trPr>
        <w:tc>
          <w:tcPr>
            <w:tcW w:w="4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Pr="00A00356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r w:rsidRPr="00A00356">
              <w:rPr>
                <w:rFonts w:ascii="Arial" w:hAnsi="Arial" w:cs="Arial"/>
                <w:i/>
                <w:iCs/>
                <w:color w:val="000000"/>
              </w:rPr>
              <w:t xml:space="preserve">Podatek od </w:t>
            </w:r>
            <w:proofErr w:type="spellStart"/>
            <w:r w:rsidRPr="00A00356">
              <w:rPr>
                <w:rFonts w:ascii="Arial" w:hAnsi="Arial" w:cs="Arial"/>
                <w:i/>
                <w:iCs/>
                <w:color w:val="000000"/>
              </w:rPr>
              <w:t>nieruchomości</w:t>
            </w:r>
            <w:proofErr w:type="spellEnd"/>
          </w:p>
        </w:tc>
        <w:tc>
          <w:tcPr>
            <w:tcW w:w="1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Pr="00A00356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A00356">
              <w:rPr>
                <w:rFonts w:ascii="Arial" w:hAnsi="Arial" w:cs="Arial"/>
                <w:i/>
                <w:iCs/>
                <w:color w:val="000000"/>
              </w:rPr>
              <w:t>0</w:t>
            </w:r>
          </w:p>
        </w:tc>
        <w:tc>
          <w:tcPr>
            <w:tcW w:w="1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Pr="00A00356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A00356">
              <w:rPr>
                <w:rFonts w:ascii="Arial" w:hAnsi="Arial" w:cs="Arial"/>
                <w:i/>
                <w:iCs/>
                <w:color w:val="000000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Pr="00A00356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A00356">
              <w:rPr>
                <w:rFonts w:ascii="Arial" w:hAnsi="Arial" w:cs="Arial"/>
                <w:i/>
                <w:iCs/>
                <w:color w:val="000000"/>
              </w:rPr>
              <w:t>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BF1" w:rsidRPr="00A00356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BF1" w:rsidRPr="00A00356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BF1" w:rsidRPr="00A00356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2BF1" w:rsidRPr="00A00356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12BF1" w:rsidRPr="00A00356" w:rsidTr="00512BF1">
        <w:trPr>
          <w:trHeight w:val="294"/>
        </w:trPr>
        <w:tc>
          <w:tcPr>
            <w:tcW w:w="4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Pr="00A00356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r w:rsidRPr="00A00356">
              <w:rPr>
                <w:rFonts w:ascii="Arial" w:hAnsi="Arial" w:cs="Arial"/>
                <w:i/>
                <w:iCs/>
                <w:color w:val="000000"/>
              </w:rPr>
              <w:t>Narzut kosztów pośrednich</w:t>
            </w:r>
          </w:p>
        </w:tc>
        <w:tc>
          <w:tcPr>
            <w:tcW w:w="1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Pr="00A00356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A00356">
              <w:rPr>
                <w:rFonts w:ascii="Arial" w:hAnsi="Arial" w:cs="Arial"/>
                <w:i/>
                <w:iCs/>
                <w:color w:val="000000"/>
              </w:rPr>
              <w:t>27.290</w:t>
            </w:r>
          </w:p>
        </w:tc>
        <w:tc>
          <w:tcPr>
            <w:tcW w:w="1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Pr="00A00356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A00356">
              <w:rPr>
                <w:rFonts w:ascii="Arial" w:hAnsi="Arial" w:cs="Arial"/>
                <w:i/>
                <w:iCs/>
                <w:color w:val="000000"/>
              </w:rPr>
              <w:t>6.734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Pr="00A00356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A00356">
              <w:rPr>
                <w:rFonts w:ascii="Arial" w:hAnsi="Arial" w:cs="Arial"/>
                <w:i/>
                <w:iCs/>
                <w:color w:val="000000"/>
              </w:rPr>
              <w:t>34.024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BF1" w:rsidRPr="00A00356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BF1" w:rsidRPr="00A00356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BF1" w:rsidRPr="00A00356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2BF1" w:rsidRPr="00A00356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12BF1" w:rsidRPr="00A00356" w:rsidTr="00512BF1">
        <w:trPr>
          <w:trHeight w:val="294"/>
        </w:trPr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</w:tcPr>
          <w:p w:rsidR="00512BF1" w:rsidRPr="00A00356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A00356">
              <w:rPr>
                <w:rFonts w:ascii="Arial" w:hAnsi="Arial" w:cs="Arial"/>
                <w:i/>
                <w:iCs/>
                <w:color w:val="000000"/>
              </w:rPr>
              <w:t>Razem</w:t>
            </w:r>
          </w:p>
        </w:tc>
        <w:tc>
          <w:tcPr>
            <w:tcW w:w="1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Pr="00A00356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A00356">
              <w:rPr>
                <w:rFonts w:ascii="Arial" w:hAnsi="Arial" w:cs="Arial"/>
                <w:i/>
                <w:iCs/>
                <w:color w:val="000000"/>
              </w:rPr>
              <w:t>241.192</w:t>
            </w:r>
          </w:p>
        </w:tc>
        <w:tc>
          <w:tcPr>
            <w:tcW w:w="1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Pr="00A00356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A00356">
              <w:rPr>
                <w:rFonts w:ascii="Arial" w:hAnsi="Arial" w:cs="Arial"/>
                <w:i/>
                <w:iCs/>
                <w:color w:val="000000"/>
              </w:rPr>
              <w:t>60.769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Pr="00A00356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A00356">
              <w:rPr>
                <w:rFonts w:ascii="Arial" w:hAnsi="Arial" w:cs="Arial"/>
                <w:i/>
                <w:iCs/>
                <w:color w:val="000000"/>
              </w:rPr>
              <w:t>301.961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BF1" w:rsidRPr="00A00356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BF1" w:rsidRPr="00A00356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BF1" w:rsidRPr="00A00356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2BF1" w:rsidRPr="00A00356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12BF1" w:rsidRPr="00A00356" w:rsidTr="00512BF1">
        <w:trPr>
          <w:trHeight w:val="294"/>
        </w:trPr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</w:tcPr>
          <w:p w:rsidR="00512BF1" w:rsidRPr="00A00356" w:rsidRDefault="005D0336" w:rsidP="005D03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Tabela N</w:t>
            </w:r>
            <w:r w:rsidR="00512BF1" w:rsidRPr="00A00356">
              <w:rPr>
                <w:rFonts w:ascii="Arial" w:hAnsi="Arial" w:cs="Arial"/>
                <w:color w:val="000000"/>
              </w:rPr>
              <w:t>r 6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BF1" w:rsidRPr="00A00356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2BF1" w:rsidRPr="00A00356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BF1" w:rsidRPr="00A00356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BF1" w:rsidRPr="00A00356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BF1" w:rsidRPr="00A00356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BF1" w:rsidRPr="00A00356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2BF1" w:rsidRPr="00A00356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12BF1" w:rsidRPr="00A00356" w:rsidTr="00512BF1">
        <w:trPr>
          <w:trHeight w:val="294"/>
        </w:trPr>
        <w:tc>
          <w:tcPr>
            <w:tcW w:w="4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Pr="00A00356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A00356">
              <w:rPr>
                <w:rFonts w:ascii="Arial" w:hAnsi="Arial" w:cs="Arial"/>
                <w:i/>
                <w:iCs/>
                <w:color w:val="000000"/>
              </w:rPr>
              <w:t>Podział kosztów</w:t>
            </w:r>
          </w:p>
        </w:tc>
        <w:tc>
          <w:tcPr>
            <w:tcW w:w="1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Pr="00A00356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r w:rsidRPr="00A00356">
              <w:rPr>
                <w:rFonts w:ascii="Arial" w:hAnsi="Arial" w:cs="Arial"/>
                <w:i/>
                <w:iCs/>
                <w:color w:val="000000"/>
              </w:rPr>
              <w:t xml:space="preserve">Koszty </w:t>
            </w:r>
            <w:proofErr w:type="spellStart"/>
            <w:r w:rsidRPr="00A00356">
              <w:rPr>
                <w:rFonts w:ascii="Arial" w:hAnsi="Arial" w:cs="Arial"/>
                <w:i/>
                <w:iCs/>
                <w:color w:val="000000"/>
              </w:rPr>
              <w:t>całk</w:t>
            </w:r>
            <w:proofErr w:type="spellEnd"/>
            <w:r w:rsidRPr="00A00356">
              <w:rPr>
                <w:rFonts w:ascii="Arial" w:hAnsi="Arial" w:cs="Arial"/>
                <w:i/>
                <w:iCs/>
                <w:color w:val="000000"/>
              </w:rPr>
              <w:t>.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2BF1" w:rsidRPr="00A00356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BF1" w:rsidRPr="00A00356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BF1" w:rsidRPr="00A00356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BF1" w:rsidRPr="00A00356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BF1" w:rsidRPr="00A00356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2BF1" w:rsidRPr="00A00356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12BF1" w:rsidRPr="00A00356" w:rsidTr="00512BF1">
        <w:trPr>
          <w:trHeight w:val="294"/>
        </w:trPr>
        <w:tc>
          <w:tcPr>
            <w:tcW w:w="4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Pr="00A00356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A00356">
              <w:rPr>
                <w:rFonts w:ascii="Arial" w:hAnsi="Arial" w:cs="Arial"/>
                <w:i/>
                <w:iCs/>
                <w:color w:val="000000"/>
              </w:rPr>
              <w:t>Utylizacja</w:t>
            </w:r>
          </w:p>
        </w:tc>
        <w:tc>
          <w:tcPr>
            <w:tcW w:w="1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Pr="00A00356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A00356">
              <w:rPr>
                <w:rFonts w:ascii="Arial" w:hAnsi="Arial" w:cs="Arial"/>
                <w:i/>
                <w:iCs/>
                <w:color w:val="000000"/>
              </w:rPr>
              <w:t>241.192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2BF1" w:rsidRPr="00A00356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BF1" w:rsidRPr="00A00356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BF1" w:rsidRPr="00A00356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BF1" w:rsidRPr="00A00356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BF1" w:rsidRPr="00A00356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2BF1" w:rsidRPr="00A00356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12BF1" w:rsidRPr="00A00356" w:rsidTr="00512BF1">
        <w:trPr>
          <w:trHeight w:val="294"/>
        </w:trPr>
        <w:tc>
          <w:tcPr>
            <w:tcW w:w="4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Pr="00A00356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A00356">
              <w:rPr>
                <w:rFonts w:ascii="Arial" w:hAnsi="Arial" w:cs="Arial"/>
                <w:i/>
                <w:iCs/>
                <w:color w:val="000000"/>
              </w:rPr>
              <w:t>Kanalizacja - transport</w:t>
            </w:r>
          </w:p>
        </w:tc>
        <w:tc>
          <w:tcPr>
            <w:tcW w:w="1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Pr="00A00356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A00356">
              <w:rPr>
                <w:rFonts w:ascii="Arial" w:hAnsi="Arial" w:cs="Arial"/>
                <w:i/>
                <w:iCs/>
                <w:color w:val="000000"/>
              </w:rPr>
              <w:t>60.769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2BF1" w:rsidRPr="00A00356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BF1" w:rsidRPr="00A00356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BF1" w:rsidRPr="00A00356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BF1" w:rsidRPr="00A00356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BF1" w:rsidRPr="00A00356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2BF1" w:rsidRPr="00A00356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12BF1" w:rsidRPr="00A00356" w:rsidTr="00512BF1">
        <w:trPr>
          <w:trHeight w:val="294"/>
        </w:trPr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</w:tcPr>
          <w:p w:rsidR="00512BF1" w:rsidRPr="00A00356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Pr="00A00356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A00356">
              <w:rPr>
                <w:rFonts w:ascii="Arial" w:hAnsi="Arial" w:cs="Arial"/>
                <w:i/>
                <w:iCs/>
                <w:color w:val="000000"/>
              </w:rPr>
              <w:t>301.961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2BF1" w:rsidRPr="00A00356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BF1" w:rsidRPr="00A00356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BF1" w:rsidRPr="00A00356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BF1" w:rsidRPr="00A00356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BF1" w:rsidRPr="00A00356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2BF1" w:rsidRPr="00A00356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12BF1" w:rsidRPr="00A00356" w:rsidTr="00512BF1">
        <w:trPr>
          <w:trHeight w:val="294"/>
        </w:trPr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</w:tcPr>
          <w:p w:rsidR="00512BF1" w:rsidRPr="00A00356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BF1" w:rsidRPr="00A00356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2BF1" w:rsidRPr="00A00356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BF1" w:rsidRPr="00A00356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BF1" w:rsidRPr="00A00356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BF1" w:rsidRPr="00A00356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BF1" w:rsidRPr="00A00356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2BF1" w:rsidRPr="00A00356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12BF1" w:rsidRPr="00A00356" w:rsidTr="00512BF1">
        <w:trPr>
          <w:trHeight w:val="294"/>
        </w:trPr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</w:tcPr>
          <w:p w:rsidR="00512BF1" w:rsidRPr="00A00356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12BF1" w:rsidRPr="00A00356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A00356">
              <w:rPr>
                <w:rFonts w:ascii="Arial" w:hAnsi="Arial" w:cs="Arial"/>
                <w:i/>
                <w:iCs/>
                <w:color w:val="000000"/>
              </w:rPr>
              <w:t>Oczyszczenie</w:t>
            </w:r>
          </w:p>
        </w:tc>
        <w:tc>
          <w:tcPr>
            <w:tcW w:w="1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12BF1" w:rsidRPr="00A00356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12BF1" w:rsidRPr="00A00356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r w:rsidRPr="00A00356">
              <w:rPr>
                <w:rFonts w:ascii="Arial" w:hAnsi="Arial" w:cs="Arial"/>
                <w:i/>
                <w:iCs/>
                <w:color w:val="000000"/>
              </w:rPr>
              <w:t>Proponowana taryfa netto</w:t>
            </w: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12BF1" w:rsidRPr="00A00356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2BF1" w:rsidRPr="00A00356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A00356">
              <w:rPr>
                <w:rFonts w:ascii="Arial" w:hAnsi="Arial" w:cs="Arial"/>
                <w:i/>
                <w:iCs/>
                <w:color w:val="000000"/>
              </w:rPr>
              <w:t>Taryfa  netto</w:t>
            </w: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2BF1" w:rsidRPr="00A00356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A00356">
              <w:rPr>
                <w:rFonts w:ascii="Arial" w:hAnsi="Arial" w:cs="Arial"/>
                <w:i/>
                <w:iCs/>
                <w:color w:val="000000"/>
              </w:rPr>
              <w:t>Planowana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2BF1" w:rsidRPr="00A00356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12BF1" w:rsidRPr="00A00356" w:rsidTr="00512BF1">
        <w:trPr>
          <w:trHeight w:val="294"/>
        </w:trPr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</w:tcPr>
          <w:p w:rsidR="00512BF1" w:rsidRPr="00A00356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12BF1" w:rsidRPr="00A00356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A00356">
              <w:rPr>
                <w:rFonts w:ascii="Arial" w:hAnsi="Arial" w:cs="Arial"/>
                <w:i/>
                <w:iCs/>
                <w:color w:val="000000"/>
              </w:rPr>
              <w:t>m3 w roku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2BF1" w:rsidRPr="00A00356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0356">
              <w:rPr>
                <w:rFonts w:ascii="Arial" w:hAnsi="Arial" w:cs="Arial"/>
                <w:color w:val="000000"/>
              </w:rPr>
              <w:t>kanalizacja</w:t>
            </w:r>
          </w:p>
        </w:tc>
        <w:tc>
          <w:tcPr>
            <w:tcW w:w="14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12BF1" w:rsidRPr="00A00356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r w:rsidRPr="00A00356">
              <w:rPr>
                <w:rFonts w:ascii="Arial" w:hAnsi="Arial" w:cs="Arial"/>
                <w:i/>
                <w:iCs/>
                <w:color w:val="000000"/>
              </w:rPr>
              <w:t>utylizacja</w:t>
            </w: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Pr="00A00356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A00356">
              <w:rPr>
                <w:rFonts w:ascii="Arial" w:hAnsi="Arial" w:cs="Arial"/>
                <w:i/>
                <w:iCs/>
                <w:color w:val="000000"/>
              </w:rPr>
              <w:t>transp.kan</w:t>
            </w:r>
            <w:proofErr w:type="spellEnd"/>
          </w:p>
        </w:tc>
        <w:tc>
          <w:tcPr>
            <w:tcW w:w="12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2BF1" w:rsidRPr="00A00356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A00356">
              <w:rPr>
                <w:rFonts w:ascii="Arial" w:hAnsi="Arial" w:cs="Arial"/>
                <w:i/>
                <w:iCs/>
                <w:color w:val="000000"/>
              </w:rPr>
              <w:t>z wyliczeń</w:t>
            </w:r>
          </w:p>
        </w:tc>
        <w:tc>
          <w:tcPr>
            <w:tcW w:w="187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2BF1" w:rsidRPr="00A00356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A00356">
              <w:rPr>
                <w:rFonts w:ascii="Arial" w:hAnsi="Arial" w:cs="Arial"/>
                <w:i/>
                <w:iCs/>
                <w:color w:val="000000"/>
              </w:rPr>
              <w:t xml:space="preserve">na 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2BF1" w:rsidRPr="00A00356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12BF1" w:rsidRPr="00A00356" w:rsidTr="00512BF1">
        <w:trPr>
          <w:trHeight w:val="294"/>
        </w:trPr>
        <w:tc>
          <w:tcPr>
            <w:tcW w:w="4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Pr="00A00356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r w:rsidRPr="00A00356">
              <w:rPr>
                <w:rFonts w:ascii="Arial" w:hAnsi="Arial" w:cs="Arial"/>
                <w:i/>
                <w:iCs/>
                <w:color w:val="000000"/>
              </w:rPr>
              <w:t>Ilości ścieków planowanych w roku</w:t>
            </w:r>
          </w:p>
        </w:tc>
        <w:tc>
          <w:tcPr>
            <w:tcW w:w="1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Pr="00A00356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A00356">
              <w:rPr>
                <w:rFonts w:ascii="Arial" w:hAnsi="Arial" w:cs="Arial"/>
                <w:i/>
                <w:iCs/>
                <w:color w:val="000000"/>
              </w:rPr>
              <w:t>55.320</w:t>
            </w:r>
          </w:p>
        </w:tc>
        <w:tc>
          <w:tcPr>
            <w:tcW w:w="172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2BF1" w:rsidRPr="00A00356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A00356">
              <w:rPr>
                <w:rFonts w:ascii="Arial" w:hAnsi="Arial" w:cs="Arial"/>
                <w:i/>
                <w:iCs/>
                <w:color w:val="000000"/>
              </w:rPr>
              <w:t>5,46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2BF1" w:rsidRPr="00A00356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A00356">
              <w:rPr>
                <w:rFonts w:ascii="Arial" w:hAnsi="Arial" w:cs="Arial"/>
                <w:i/>
                <w:iCs/>
                <w:color w:val="000000"/>
              </w:rPr>
              <w:t>4,36zł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BF1" w:rsidRPr="00A00356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2BF1" w:rsidRPr="00A00356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A00356">
              <w:rPr>
                <w:rFonts w:ascii="Arial" w:hAnsi="Arial" w:cs="Arial"/>
                <w:i/>
                <w:iCs/>
                <w:color w:val="000000"/>
              </w:rPr>
              <w:t>dla kanalizacji</w:t>
            </w:r>
          </w:p>
        </w:tc>
        <w:tc>
          <w:tcPr>
            <w:tcW w:w="187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2BF1" w:rsidRPr="00A00356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A00356">
              <w:rPr>
                <w:rFonts w:ascii="Arial" w:hAnsi="Arial" w:cs="Arial"/>
                <w:i/>
                <w:iCs/>
                <w:color w:val="000000"/>
              </w:rPr>
              <w:t>rok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2BF1" w:rsidRPr="00A00356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12BF1" w:rsidRPr="00A00356" w:rsidTr="00512BF1">
        <w:trPr>
          <w:trHeight w:val="294"/>
        </w:trPr>
        <w:tc>
          <w:tcPr>
            <w:tcW w:w="4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Pr="00A00356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A00356">
              <w:rPr>
                <w:rFonts w:ascii="Arial" w:hAnsi="Arial" w:cs="Arial"/>
                <w:i/>
                <w:iCs/>
                <w:color w:val="000000"/>
              </w:rPr>
              <w:t>w tym                                          dowożone</w:t>
            </w:r>
          </w:p>
        </w:tc>
        <w:tc>
          <w:tcPr>
            <w:tcW w:w="1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Pr="00A00356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A00356">
              <w:rPr>
                <w:rFonts w:ascii="Arial" w:hAnsi="Arial" w:cs="Arial"/>
                <w:i/>
                <w:iCs/>
                <w:color w:val="000000"/>
              </w:rPr>
              <w:t>10.260</w:t>
            </w:r>
          </w:p>
        </w:tc>
        <w:tc>
          <w:tcPr>
            <w:tcW w:w="172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Pr="00A00356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Pr="00A00356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BF1" w:rsidRPr="00A00356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A00356">
              <w:rPr>
                <w:rFonts w:ascii="Arial" w:hAnsi="Arial" w:cs="Arial"/>
                <w:color w:val="000000"/>
              </w:rPr>
              <w:t>1,10zł</w:t>
            </w:r>
          </w:p>
        </w:tc>
        <w:tc>
          <w:tcPr>
            <w:tcW w:w="129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Pr="00A00356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A00356">
              <w:rPr>
                <w:rFonts w:ascii="Arial" w:hAnsi="Arial" w:cs="Arial"/>
                <w:i/>
                <w:iCs/>
                <w:color w:val="000000"/>
              </w:rPr>
              <w:t>sanitarnej</w:t>
            </w:r>
          </w:p>
        </w:tc>
        <w:tc>
          <w:tcPr>
            <w:tcW w:w="187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Pr="00A00356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A00356">
              <w:rPr>
                <w:rFonts w:ascii="Arial" w:hAnsi="Arial" w:cs="Arial"/>
                <w:i/>
                <w:iCs/>
                <w:color w:val="000000"/>
              </w:rPr>
              <w:t>2014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2BF1" w:rsidRPr="00A00356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12BF1" w:rsidRPr="00A00356" w:rsidTr="00512BF1">
        <w:trPr>
          <w:trHeight w:val="294"/>
        </w:trPr>
        <w:tc>
          <w:tcPr>
            <w:tcW w:w="4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Pr="00A00356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A00356">
              <w:rPr>
                <w:rFonts w:ascii="Arial" w:hAnsi="Arial" w:cs="Arial"/>
                <w:i/>
                <w:iCs/>
                <w:color w:val="000000"/>
              </w:rPr>
              <w:t>kanalizacja sanitarna</w:t>
            </w:r>
          </w:p>
        </w:tc>
        <w:tc>
          <w:tcPr>
            <w:tcW w:w="1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Pr="00A00356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A00356">
              <w:rPr>
                <w:rFonts w:ascii="Arial" w:hAnsi="Arial" w:cs="Arial"/>
                <w:i/>
                <w:iCs/>
                <w:color w:val="000000"/>
              </w:rPr>
              <w:t>45.060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2BF1" w:rsidRPr="00A00356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12BF1" w:rsidRPr="00A00356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A00356">
              <w:rPr>
                <w:rFonts w:ascii="Arial" w:hAnsi="Arial" w:cs="Arial"/>
                <w:i/>
                <w:iCs/>
                <w:color w:val="000000"/>
              </w:rPr>
              <w:t>4,36zł</w:t>
            </w: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12BF1" w:rsidRPr="00A00356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A00356">
              <w:rPr>
                <w:rFonts w:ascii="Arial" w:hAnsi="Arial" w:cs="Arial"/>
                <w:i/>
                <w:iCs/>
                <w:color w:val="000000"/>
              </w:rPr>
              <w:t>1,10zł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Pr="00A00356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A00356">
              <w:rPr>
                <w:rFonts w:ascii="Arial" w:hAnsi="Arial" w:cs="Arial"/>
                <w:i/>
                <w:iCs/>
                <w:color w:val="000000"/>
              </w:rPr>
              <w:t>5,46zł</w:t>
            </w: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Pr="00A00356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A00356">
              <w:rPr>
                <w:rFonts w:ascii="Arial" w:hAnsi="Arial" w:cs="Arial"/>
                <w:i/>
                <w:iCs/>
                <w:color w:val="000000"/>
              </w:rPr>
              <w:t>5,46zł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2BF1" w:rsidRPr="00A00356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12BF1" w:rsidRPr="00A00356" w:rsidTr="00512BF1">
        <w:trPr>
          <w:trHeight w:val="357"/>
        </w:trPr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</w:tcPr>
          <w:p w:rsidR="00512BF1" w:rsidRPr="00A00356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A00356">
              <w:rPr>
                <w:rFonts w:ascii="Arial" w:hAnsi="Arial" w:cs="Arial"/>
                <w:b/>
                <w:bCs/>
                <w:color w:val="000000"/>
              </w:rPr>
              <w:t>Taryfy opłat w poszczególnych latach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BF1" w:rsidRPr="00A00356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2BF1" w:rsidRPr="00A00356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BF1" w:rsidRPr="00A00356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BF1" w:rsidRPr="00A00356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BF1" w:rsidRPr="00A00356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BF1" w:rsidRPr="00A00356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2BF1" w:rsidRPr="00A00356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12BF1" w:rsidRPr="00A00356" w:rsidTr="00512BF1">
        <w:trPr>
          <w:trHeight w:val="294"/>
        </w:trPr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</w:tcPr>
          <w:p w:rsidR="00512BF1" w:rsidRPr="00A00356" w:rsidRDefault="005D0336" w:rsidP="005D03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Tabela N</w:t>
            </w:r>
            <w:r w:rsidR="00512BF1" w:rsidRPr="00A00356">
              <w:rPr>
                <w:rFonts w:ascii="Arial" w:hAnsi="Arial" w:cs="Arial"/>
                <w:color w:val="000000"/>
              </w:rPr>
              <w:t>r 7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BF1" w:rsidRPr="00A00356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2BF1" w:rsidRPr="00A00356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BF1" w:rsidRPr="00A00356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BF1" w:rsidRPr="00A00356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BF1" w:rsidRPr="00A00356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BF1" w:rsidRPr="00A00356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2BF1" w:rsidRPr="00A00356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12BF1" w:rsidRPr="00A00356" w:rsidTr="00512BF1">
        <w:trPr>
          <w:trHeight w:val="294"/>
        </w:trPr>
        <w:tc>
          <w:tcPr>
            <w:tcW w:w="4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Pr="00A00356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A00356">
              <w:rPr>
                <w:rFonts w:ascii="Arial" w:hAnsi="Arial" w:cs="Arial"/>
                <w:i/>
                <w:iCs/>
                <w:color w:val="000000"/>
              </w:rPr>
              <w:t>Ceny netto</w:t>
            </w:r>
          </w:p>
        </w:tc>
        <w:tc>
          <w:tcPr>
            <w:tcW w:w="1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Pr="00A00356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A00356">
              <w:rPr>
                <w:rFonts w:ascii="Arial" w:hAnsi="Arial" w:cs="Arial"/>
                <w:i/>
                <w:iCs/>
                <w:color w:val="000000"/>
              </w:rPr>
              <w:t>2009</w:t>
            </w:r>
          </w:p>
        </w:tc>
        <w:tc>
          <w:tcPr>
            <w:tcW w:w="1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Pr="00A00356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A00356">
              <w:rPr>
                <w:rFonts w:ascii="Arial" w:hAnsi="Arial" w:cs="Arial"/>
                <w:i/>
                <w:iCs/>
                <w:color w:val="000000"/>
              </w:rPr>
              <w:t>2010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Pr="00A00356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A00356">
              <w:rPr>
                <w:rFonts w:ascii="Arial" w:hAnsi="Arial" w:cs="Arial"/>
                <w:i/>
                <w:iCs/>
                <w:color w:val="000000"/>
              </w:rPr>
              <w:t>2011</w:t>
            </w: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Pr="00A00356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A00356">
              <w:rPr>
                <w:rFonts w:ascii="Arial" w:hAnsi="Arial" w:cs="Arial"/>
                <w:i/>
                <w:iCs/>
                <w:color w:val="000000"/>
              </w:rPr>
              <w:t>2012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Pr="00A00356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A00356">
              <w:rPr>
                <w:rFonts w:ascii="Arial" w:hAnsi="Arial" w:cs="Arial"/>
                <w:i/>
                <w:iCs/>
                <w:color w:val="000000"/>
              </w:rPr>
              <w:t>2013</w:t>
            </w: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Pr="00A00356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A00356">
              <w:rPr>
                <w:rFonts w:ascii="Arial" w:hAnsi="Arial" w:cs="Arial"/>
                <w:i/>
                <w:iCs/>
                <w:color w:val="000000"/>
              </w:rPr>
              <w:t>2014</w:t>
            </w:r>
          </w:p>
        </w:tc>
        <w:tc>
          <w:tcPr>
            <w:tcW w:w="10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Pr="00A00356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r w:rsidRPr="00A00356">
              <w:rPr>
                <w:rFonts w:ascii="Arial" w:hAnsi="Arial" w:cs="Arial"/>
                <w:i/>
                <w:iCs/>
                <w:color w:val="000000"/>
              </w:rPr>
              <w:t>wzrost</w:t>
            </w:r>
          </w:p>
        </w:tc>
      </w:tr>
      <w:tr w:rsidR="00512BF1" w:rsidRPr="00A00356" w:rsidTr="00512BF1">
        <w:trPr>
          <w:trHeight w:val="294"/>
        </w:trPr>
        <w:tc>
          <w:tcPr>
            <w:tcW w:w="4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Pr="00A00356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r w:rsidRPr="00A00356">
              <w:rPr>
                <w:rFonts w:ascii="Arial" w:hAnsi="Arial" w:cs="Arial"/>
                <w:i/>
                <w:iCs/>
                <w:color w:val="000000"/>
              </w:rPr>
              <w:t>Utylizacja ścieków w oczyszczalni</w:t>
            </w:r>
          </w:p>
        </w:tc>
        <w:tc>
          <w:tcPr>
            <w:tcW w:w="1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Pr="00A00356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A00356">
              <w:rPr>
                <w:rFonts w:ascii="Arial" w:hAnsi="Arial" w:cs="Arial"/>
                <w:i/>
                <w:iCs/>
                <w:color w:val="000000"/>
              </w:rPr>
              <w:t>3,09zł</w:t>
            </w:r>
          </w:p>
        </w:tc>
        <w:tc>
          <w:tcPr>
            <w:tcW w:w="1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Pr="00A00356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A00356">
              <w:rPr>
                <w:rFonts w:ascii="Arial" w:hAnsi="Arial" w:cs="Arial"/>
                <w:i/>
                <w:iCs/>
                <w:color w:val="000000"/>
              </w:rPr>
              <w:t>3,34zł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Pr="00A00356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A00356">
              <w:rPr>
                <w:rFonts w:ascii="Arial" w:hAnsi="Arial" w:cs="Arial"/>
                <w:i/>
                <w:iCs/>
                <w:color w:val="000000"/>
              </w:rPr>
              <w:t>3,61zł</w:t>
            </w: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Pr="00A00356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A00356">
              <w:rPr>
                <w:rFonts w:ascii="Arial" w:hAnsi="Arial" w:cs="Arial"/>
                <w:i/>
                <w:iCs/>
                <w:color w:val="000000"/>
              </w:rPr>
              <w:t>3,97zł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Pr="00A00356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A00356">
              <w:rPr>
                <w:rFonts w:ascii="Arial" w:hAnsi="Arial" w:cs="Arial"/>
                <w:i/>
                <w:iCs/>
                <w:color w:val="000000"/>
              </w:rPr>
              <w:t>4,05zł</w:t>
            </w: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Pr="00A00356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A00356">
              <w:rPr>
                <w:rFonts w:ascii="Arial" w:hAnsi="Arial" w:cs="Arial"/>
                <w:i/>
                <w:iCs/>
                <w:color w:val="000000"/>
              </w:rPr>
              <w:t>4,36</w:t>
            </w:r>
          </w:p>
        </w:tc>
        <w:tc>
          <w:tcPr>
            <w:tcW w:w="10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Pr="00A00356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A00356">
              <w:rPr>
                <w:rFonts w:ascii="Arial" w:hAnsi="Arial" w:cs="Arial"/>
                <w:i/>
                <w:iCs/>
                <w:color w:val="000000"/>
              </w:rPr>
              <w:t>8,00%</w:t>
            </w:r>
          </w:p>
        </w:tc>
      </w:tr>
      <w:tr w:rsidR="00512BF1" w:rsidRPr="00A00356" w:rsidTr="00512BF1">
        <w:trPr>
          <w:trHeight w:val="294"/>
        </w:trPr>
        <w:tc>
          <w:tcPr>
            <w:tcW w:w="4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Pr="00A00356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r w:rsidRPr="00A00356">
              <w:rPr>
                <w:rFonts w:ascii="Arial" w:hAnsi="Arial" w:cs="Arial"/>
                <w:i/>
                <w:iCs/>
                <w:color w:val="000000"/>
              </w:rPr>
              <w:t xml:space="preserve">Oczyszczenie ścieków z </w:t>
            </w:r>
            <w:proofErr w:type="spellStart"/>
            <w:r w:rsidRPr="00A00356">
              <w:rPr>
                <w:rFonts w:ascii="Arial" w:hAnsi="Arial" w:cs="Arial"/>
                <w:i/>
                <w:iCs/>
                <w:color w:val="000000"/>
              </w:rPr>
              <w:t>kanal</w:t>
            </w:r>
            <w:proofErr w:type="spellEnd"/>
            <w:r w:rsidRPr="00A00356">
              <w:rPr>
                <w:rFonts w:ascii="Arial" w:hAnsi="Arial" w:cs="Arial"/>
                <w:i/>
                <w:iCs/>
                <w:color w:val="000000"/>
              </w:rPr>
              <w:t>. sanitarnej</w:t>
            </w:r>
          </w:p>
        </w:tc>
        <w:tc>
          <w:tcPr>
            <w:tcW w:w="1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Pr="00A00356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A00356">
              <w:rPr>
                <w:rFonts w:ascii="Arial" w:hAnsi="Arial" w:cs="Arial"/>
                <w:i/>
                <w:iCs/>
                <w:color w:val="000000"/>
              </w:rPr>
              <w:t>3,99zł</w:t>
            </w:r>
          </w:p>
        </w:tc>
        <w:tc>
          <w:tcPr>
            <w:tcW w:w="1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Pr="00A00356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A00356">
              <w:rPr>
                <w:rFonts w:ascii="Arial" w:hAnsi="Arial" w:cs="Arial"/>
                <w:i/>
                <w:iCs/>
                <w:color w:val="000000"/>
              </w:rPr>
              <w:t>4,30zł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Pr="00A00356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A00356">
              <w:rPr>
                <w:rFonts w:ascii="Arial" w:hAnsi="Arial" w:cs="Arial"/>
                <w:i/>
                <w:iCs/>
                <w:color w:val="000000"/>
              </w:rPr>
              <w:t>4,62zł</w:t>
            </w: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Pr="00A00356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A00356">
              <w:rPr>
                <w:rFonts w:ascii="Arial" w:hAnsi="Arial" w:cs="Arial"/>
                <w:i/>
                <w:iCs/>
                <w:color w:val="000000"/>
              </w:rPr>
              <w:t>5,08zł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Pr="00A00356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A00356">
              <w:rPr>
                <w:rFonts w:ascii="Arial" w:hAnsi="Arial" w:cs="Arial"/>
                <w:i/>
                <w:iCs/>
                <w:color w:val="000000"/>
              </w:rPr>
              <w:t>5,19zł</w:t>
            </w: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Pr="00A00356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A00356">
              <w:rPr>
                <w:rFonts w:ascii="Arial" w:hAnsi="Arial" w:cs="Arial"/>
                <w:i/>
                <w:iCs/>
                <w:color w:val="000000"/>
              </w:rPr>
              <w:t>5,46</w:t>
            </w:r>
          </w:p>
        </w:tc>
        <w:tc>
          <w:tcPr>
            <w:tcW w:w="10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Pr="00A00356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A00356">
              <w:rPr>
                <w:rFonts w:ascii="Arial" w:hAnsi="Arial" w:cs="Arial"/>
                <w:i/>
                <w:iCs/>
                <w:color w:val="000000"/>
              </w:rPr>
              <w:t>5,20%</w:t>
            </w:r>
          </w:p>
        </w:tc>
      </w:tr>
      <w:tr w:rsidR="00512BF1" w:rsidRPr="00A00356" w:rsidTr="00512BF1">
        <w:trPr>
          <w:trHeight w:val="294"/>
        </w:trPr>
        <w:tc>
          <w:tcPr>
            <w:tcW w:w="4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Pr="00A00356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r w:rsidRPr="00A00356">
              <w:rPr>
                <w:rFonts w:ascii="Arial" w:hAnsi="Arial" w:cs="Arial"/>
                <w:i/>
                <w:iCs/>
                <w:color w:val="000000"/>
              </w:rPr>
              <w:t xml:space="preserve">Oczyszczanie </w:t>
            </w:r>
            <w:r>
              <w:rPr>
                <w:rFonts w:ascii="Arial" w:hAnsi="Arial" w:cs="Arial"/>
                <w:i/>
                <w:iCs/>
                <w:color w:val="000000"/>
              </w:rPr>
              <w:t>ś</w:t>
            </w:r>
            <w:r w:rsidRPr="00A00356">
              <w:rPr>
                <w:rFonts w:ascii="Arial" w:hAnsi="Arial" w:cs="Arial"/>
                <w:i/>
                <w:iCs/>
                <w:color w:val="000000"/>
              </w:rPr>
              <w:t>cieków</w:t>
            </w:r>
          </w:p>
        </w:tc>
        <w:tc>
          <w:tcPr>
            <w:tcW w:w="1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Pr="00A00356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A00356">
              <w:rPr>
                <w:rFonts w:ascii="Arial" w:hAnsi="Arial" w:cs="Arial"/>
                <w:i/>
                <w:iCs/>
                <w:color w:val="000000"/>
              </w:rPr>
              <w:t>53.509</w:t>
            </w:r>
          </w:p>
        </w:tc>
        <w:tc>
          <w:tcPr>
            <w:tcW w:w="1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Pr="00A00356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A00356">
              <w:rPr>
                <w:rFonts w:ascii="Arial" w:hAnsi="Arial" w:cs="Arial"/>
                <w:i/>
                <w:iCs/>
                <w:color w:val="000000"/>
              </w:rPr>
              <w:t>52.718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Pr="00A00356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A00356">
              <w:rPr>
                <w:rFonts w:ascii="Arial" w:hAnsi="Arial" w:cs="Arial"/>
                <w:i/>
                <w:iCs/>
                <w:color w:val="000000"/>
              </w:rPr>
              <w:t>51.818</w:t>
            </w: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Pr="00A00356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A00356">
              <w:rPr>
                <w:rFonts w:ascii="Arial" w:hAnsi="Arial" w:cs="Arial"/>
                <w:i/>
                <w:iCs/>
                <w:color w:val="000000"/>
              </w:rPr>
              <w:t>50.199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Pr="00A00356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F1" w:rsidRPr="00A00356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A00356">
              <w:rPr>
                <w:rFonts w:ascii="Arial" w:hAnsi="Arial" w:cs="Arial"/>
                <w:i/>
                <w:iCs/>
                <w:color w:val="000000"/>
              </w:rPr>
              <w:t>55320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2BF1" w:rsidRPr="00A00356" w:rsidRDefault="00512BF1" w:rsidP="005D0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:rsidR="00512BF1" w:rsidRDefault="00512BF1" w:rsidP="00512BF1"/>
    <w:sectPr w:rsidR="00512BF1" w:rsidSect="0068183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81832"/>
    <w:rsid w:val="00512BF1"/>
    <w:rsid w:val="005D0336"/>
    <w:rsid w:val="00681832"/>
    <w:rsid w:val="0076637A"/>
    <w:rsid w:val="008643F3"/>
    <w:rsid w:val="008C1450"/>
    <w:rsid w:val="009C6BE0"/>
    <w:rsid w:val="00BF7490"/>
    <w:rsid w:val="00EF4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4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780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zgk</dc:creator>
  <cp:keywords/>
  <dc:description/>
  <cp:lastModifiedBy>Ewa Stefańska</cp:lastModifiedBy>
  <cp:revision>4</cp:revision>
  <cp:lastPrinted>2014-03-07T08:01:00Z</cp:lastPrinted>
  <dcterms:created xsi:type="dcterms:W3CDTF">2014-03-05T06:33:00Z</dcterms:created>
  <dcterms:modified xsi:type="dcterms:W3CDTF">2014-03-07T08:21:00Z</dcterms:modified>
</cp:coreProperties>
</file>