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Default="00E83986" w:rsidP="00E83986">
      <w:pPr>
        <w:jc w:val="center"/>
        <w:rPr>
          <w:sz w:val="28"/>
          <w:szCs w:val="28"/>
        </w:rPr>
      </w:pPr>
    </w:p>
    <w:p w:rsidR="00E83986" w:rsidRPr="00E83986" w:rsidRDefault="00E83986" w:rsidP="00E83986">
      <w:pPr>
        <w:jc w:val="center"/>
        <w:rPr>
          <w:sz w:val="28"/>
          <w:szCs w:val="28"/>
        </w:rPr>
      </w:pPr>
      <w:r w:rsidRPr="00E83986">
        <w:rPr>
          <w:sz w:val="28"/>
          <w:szCs w:val="28"/>
        </w:rPr>
        <w:t>Specyfikacja Istotnych Warunków Zamówienia</w:t>
      </w:r>
    </w:p>
    <w:p w:rsidR="00E83986" w:rsidRPr="00E83986" w:rsidRDefault="00E83986" w:rsidP="00E83986">
      <w:pPr>
        <w:jc w:val="center"/>
        <w:rPr>
          <w:sz w:val="28"/>
          <w:szCs w:val="28"/>
        </w:rPr>
      </w:pPr>
    </w:p>
    <w:p w:rsidR="00E83986" w:rsidRPr="00E83986" w:rsidRDefault="00E83986" w:rsidP="00E83986">
      <w:pPr>
        <w:jc w:val="both"/>
        <w:rPr>
          <w:b/>
          <w:sz w:val="24"/>
        </w:rPr>
      </w:pPr>
      <w:r w:rsidRPr="00E83986">
        <w:rPr>
          <w:b/>
          <w:sz w:val="24"/>
        </w:rPr>
        <w:t xml:space="preserve">Na zakup fabrycznie nowego, lekkiego samochodu ratowniczo-gaśniczego z funkcją ograniczenia skażeń dla OSP Widuchowa, na potrzeby ochrony przeciwpożarowej. </w:t>
      </w:r>
    </w:p>
    <w:p w:rsidR="00E83986" w:rsidRPr="00E83986" w:rsidRDefault="00E83986" w:rsidP="00E83986">
      <w:pPr>
        <w:jc w:val="both"/>
        <w:rPr>
          <w:sz w:val="28"/>
          <w:szCs w:val="28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 xml:space="preserve">        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/>
    <w:p w:rsidR="00E83986" w:rsidRPr="00E83986" w:rsidRDefault="00E83986" w:rsidP="00E83986"/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 xml:space="preserve"> </w:t>
      </w: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1. Zamawiający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Gmina Widuchowa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ul. Grunwaldzka 8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74 -120 Widuchowa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proofErr w:type="spellStart"/>
      <w:r w:rsidRPr="00E83986">
        <w:rPr>
          <w:sz w:val="24"/>
          <w:szCs w:val="24"/>
        </w:rPr>
        <w:t>tel</w:t>
      </w:r>
      <w:proofErr w:type="spellEnd"/>
      <w:r w:rsidRPr="00E83986">
        <w:rPr>
          <w:sz w:val="24"/>
          <w:szCs w:val="24"/>
        </w:rPr>
        <w:t>/fax 91 416 72 55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www.widuchowa.pl</w:t>
      </w: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2. Tryb udzielenia zamówienia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Przetarg nieograniczony</w:t>
      </w: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3. Opis przedmiotu zamówienia</w:t>
      </w:r>
    </w:p>
    <w:p w:rsidR="00E83986" w:rsidRPr="00E83986" w:rsidRDefault="00E83986" w:rsidP="00E83986">
      <w:pPr>
        <w:jc w:val="both"/>
        <w:rPr>
          <w:b/>
          <w:sz w:val="24"/>
        </w:rPr>
      </w:pPr>
      <w:r w:rsidRPr="00E83986">
        <w:rPr>
          <w:b/>
          <w:sz w:val="24"/>
        </w:rPr>
        <w:t xml:space="preserve">Zakup fabrycznie nowego, lekkiego samochodu ratowniczo-gaśniczego z funkcją ograniczenia skażeń dla OSP Widuchowa, na potrzeby ochrony przeciwpożarowej. 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Furgon towarowo-osobowy  w kolorze czerwonym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Przystosowany do przewozu 5 osób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Średnica zawracania (zewnętrzna obrysowa – po zabudowie) – nie większa niż 13 m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 xml:space="preserve">- Silnik 2,2 </w:t>
      </w:r>
      <w:proofErr w:type="spellStart"/>
      <w:r w:rsidRPr="00E83986">
        <w:rPr>
          <w:sz w:val="24"/>
          <w:szCs w:val="24"/>
        </w:rPr>
        <w:t>TDCi</w:t>
      </w:r>
      <w:proofErr w:type="spellEnd"/>
      <w:r w:rsidRPr="00E83986">
        <w:rPr>
          <w:sz w:val="24"/>
          <w:szCs w:val="24"/>
        </w:rPr>
        <w:t xml:space="preserve"> 100KM z zapłonem samoczynnym z turbodoładowaniem spełniający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normy Euro 5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Skrzynia biegów manualna 6 stopniowa plus wsteczny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 xml:space="preserve">- Moment obrotowy nie mniejszy niż 300 </w:t>
      </w:r>
      <w:proofErr w:type="spellStart"/>
      <w:r w:rsidRPr="00E83986">
        <w:rPr>
          <w:sz w:val="24"/>
          <w:szCs w:val="24"/>
        </w:rPr>
        <w:t>Nm</w:t>
      </w:r>
      <w:proofErr w:type="spellEnd"/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Napęd na oś tylną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Rezerwa masy minimum 3%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Dopuszczalna masa całkowita do 3500kg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Przeszklenie w części osobowej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Drzwi tylne dwuskrzydłowe, otwierające się o kąt min.180 stopni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Drzwi przedziału załogi umieszczone po obu stronach pojazdu (łącznie 4 drzwi)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Przedział osobowy wyłożony tapicerką i podsufitką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Elektrycznie regulowane szyby boczne w kabinie kierowcy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Centralny, podwójnie ryglowany zamek z pilotem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Poduszka powietrzna dla kierowcy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Układy bezpieczeństwa: ABS, ESP ( BTCS, EBD HLA)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Układ kierowniczy ze wspomaganiem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  <w:vertAlign w:val="superscript"/>
        </w:rPr>
      </w:pPr>
      <w:r w:rsidRPr="00E83986">
        <w:rPr>
          <w:color w:val="000000"/>
          <w:sz w:val="24"/>
          <w:szCs w:val="24"/>
        </w:rPr>
        <w:t>- Objętość przedziału ładunkowego nie mniej niż 4,5 m</w:t>
      </w:r>
      <w:r w:rsidRPr="00E83986">
        <w:rPr>
          <w:color w:val="000000"/>
          <w:sz w:val="24"/>
          <w:szCs w:val="24"/>
          <w:vertAlign w:val="superscript"/>
        </w:rPr>
        <w:t>3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Klimatyzacja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Elektrycznie regulowane i podgrzewane lusterka boczne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Przednie światła przeciwmgielne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Komputer pokładowy (wskazujący temperaturę zewnętrzną, średnie zużycie paliwa, zasięg )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Urządzenie podtrzymujące napięcie akumulatora wraz z gniazdem zewnętrznym 12V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Radio samochodowe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Ładowność 1150 kg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OZNAKOWANIE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Belka świetlna z napisem „STRAŻ”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Generator sygnałów świetlnych i dźwiękowych z możliwością podawania komunikatów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słownych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Lampa błyskowa koloru niebieskiego z tyłu samochodu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Lampy przednie błyskowe stroboskopowe umieszczone na wysokości przednich lusterek samochodu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osobowego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Tablice magnetyczne z napisem „STRAŻ”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lastRenderedPageBreak/>
        <w:t>ZABUDOWA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 xml:space="preserve">- Oświetlenie przedziału pasażerskiego włączane z kabiny kierowcy i niezależnie 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z przedziału pasażerskiego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Oświetlenie przedziału ładunkowego włączane z kabiny kierowcy i niezależnie                      z przedziału pasażerskiego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Dodatkowe gniazdo zapalniczki w kabinie kierowcy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Konstrukcja przedziału dla załogi zapewnia ochronę pasażerów przed przemieszczającym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się wyposażeniem podczas wypadku lub hamowania awaryjnego, poprzez oddzielenie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przedziału sprzętowego od przedziału załogi. Możliwość dostępu z przedziału załogi do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przedziału ładunkowego . Podłoga przedziału załogi i ładunkowego pokryta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antypoślizgową blachą aluminiową. Zabezpieczenie blachą aluminiową wewnętrznych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części nadwozia. Półki aluminiowe mocowane do stelaża ze stali nierdzewnej z miejscem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 xml:space="preserve">na specjalistyczne wyposażenie pożarnicze: 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zestaw narzędzi hydraulicznych do ratownictwa technicznego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piła do betonu, drewna  i stali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pompa pływająca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agregat prądotwórczy o mocy 2kV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miejsce na zestaw PSP R 1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miejsce na węże tłoczne minimum 8 odcinków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miejsce na prądownice minimum 2 szt.</w:t>
      </w:r>
    </w:p>
    <w:p w:rsidR="00E83986" w:rsidRPr="00E83986" w:rsidRDefault="00E83986" w:rsidP="00E8398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miejsce na 2 aparaty powietrzne ochrony dróg oddechowych z butlami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AGREGAT WYSOKOCIŚNIENIOWY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wydajność pompy min 40 l/min, przy ciśnieniu min 40 bar z płynną regulacją)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silnik czterosuwowy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rozrusznik ręczny i elektryczny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 xml:space="preserve">- linia szybkiego natarcia min. 40 </w:t>
      </w:r>
      <w:proofErr w:type="spellStart"/>
      <w:r w:rsidRPr="00E83986">
        <w:rPr>
          <w:color w:val="000000"/>
          <w:sz w:val="24"/>
          <w:szCs w:val="24"/>
        </w:rPr>
        <w:t>mb</w:t>
      </w:r>
      <w:proofErr w:type="spellEnd"/>
      <w:r w:rsidRPr="00E83986">
        <w:rPr>
          <w:color w:val="000000"/>
          <w:sz w:val="24"/>
          <w:szCs w:val="24"/>
        </w:rPr>
        <w:t xml:space="preserve"> ze zwijadłem ręcznym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prądownica pistoletowa, z regulacją strumienia od mgłowego do zwartego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zbiornik wody o pojemności 300 litrów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MASZT OSWIETLENIOWY o łącznej mocy lamp 1000W (2 x 500W)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Zamocowany na stałe na pojeździe.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Wysokość masztu po rozłożeniu od poziomu dachu do reflektora nie mniej niż 1,5 m.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- Stopień ochrony reflektorów masztu minimum IP 55 ( wg PN-92/E-08106 ).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RADIOTELEFONY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a) 2 radiotelefony nasobne (wraz ze stacja do ich ładowania zamontowana na stałe w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sz w:val="24"/>
          <w:szCs w:val="24"/>
        </w:rPr>
        <w:t>pojeździe) o parametrach: częstotliwość</w:t>
      </w:r>
      <w:r w:rsidRPr="00E83986">
        <w:rPr>
          <w:color w:val="000000"/>
          <w:sz w:val="24"/>
          <w:szCs w:val="24"/>
        </w:rPr>
        <w:t xml:space="preserve"> VHF 136-174 MHz, moc 1÷25 W, odstęp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międzykanałowy 12,5 kHz dostosowany do użytkowania w sieci MSWiA min. 255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kanałów, wyświetlacz alfanumeryczny min 14 znaków. Obrotowy potencjometr siły głosu – dostarcza zamawiający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sz w:val="24"/>
          <w:szCs w:val="24"/>
        </w:rPr>
        <w:t>b) radiotelefon samochodowy</w:t>
      </w:r>
      <w:r w:rsidRPr="00E83986">
        <w:rPr>
          <w:color w:val="FF0000"/>
          <w:sz w:val="24"/>
          <w:szCs w:val="24"/>
        </w:rPr>
        <w:t xml:space="preserve"> </w:t>
      </w:r>
      <w:r w:rsidRPr="00E83986">
        <w:rPr>
          <w:color w:val="000000"/>
          <w:sz w:val="24"/>
          <w:szCs w:val="24"/>
        </w:rPr>
        <w:t>o parametrach: częstotliwość VHF 136-174 MHz, moc 1 -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25 W, odstęp międzykanałowy 12,5 kHz dostosowany do użytkowania w sieci MSWiA,</w:t>
      </w:r>
    </w:p>
    <w:p w:rsidR="00E83986" w:rsidRPr="00E83986" w:rsidRDefault="00E83986" w:rsidP="00E839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3986">
        <w:rPr>
          <w:color w:val="000000"/>
          <w:sz w:val="24"/>
          <w:szCs w:val="24"/>
        </w:rPr>
        <w:t>min. 128 kanałów, Wyświetlacz alfanumeryczny min. 14 znaków. Obrotowy potencjometr siły głosu – dostarcza zamawiający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Wyciągarka elektryczna z prowadnicą rolkową o uciągu min. 3,5t, przy czym za uciąg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uważa się siłę pracy mechanizmu wyciągarki.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Przenośna lampa halogenowa (szperacz) zasilana z gniazda zapalniczki 12V.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Hak typu kulowego do przyczep o masie całkowitej nie przekraczającej 3500 kg, wg PN-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76/S-47291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Gniazdo elektryczne do przyczepy - znormalizowane gniazdo 12 V, 7-biegunowe, wg PN-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83/S-76055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lastRenderedPageBreak/>
        <w:t>- Orurowanie zewnętrzne wzmacniające zderzak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Dodatkowy zestaw kół wyposażony w opony zimowe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- Gwarancja minimum 24 miesiące</w:t>
      </w:r>
    </w:p>
    <w:p w:rsidR="00E83986" w:rsidRPr="00E83986" w:rsidRDefault="00E83986" w:rsidP="00E83986">
      <w:pPr>
        <w:rPr>
          <w:sz w:val="24"/>
        </w:rPr>
      </w:pP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 xml:space="preserve">Parametry nie określone w powyższej specyfikacji muszą być zgodne z „Wymaganiami dla samochodów ratowniczo-gaśniczych i samochodów ratownictwa technicznego przeznaczonych dla Ochotniczych Straży Pożarnych – Edycja druga – marzec </w:t>
      </w:r>
      <w:smartTag w:uri="urn:schemas-microsoft-com:office:smarttags" w:element="metricconverter">
        <w:smartTagPr>
          <w:attr w:name="ProductID" w:val="2006”"/>
        </w:smartTagPr>
        <w:r w:rsidRPr="00E83986">
          <w:rPr>
            <w:sz w:val="24"/>
            <w:szCs w:val="24"/>
          </w:rPr>
          <w:t>2006”</w:t>
        </w:r>
      </w:smartTag>
      <w:r w:rsidRPr="00E83986">
        <w:rPr>
          <w:sz w:val="24"/>
          <w:szCs w:val="24"/>
        </w:rPr>
        <w:t xml:space="preserve"> lub Rozporządzeniem Ministra Spraw Wewnętrznych i Administracji z dnia 20 czerwca 2007 r.   w sprawie wykazu wyrobów służących zapewnieniu bezpieczeństwa publicznego lub ochronie zdrowia i życia oraz mienia, a także zasad wydawania dopuszczenia tych wyrobów do użytkowania (Dz. U. Nr. 143 poz. 1002) wprowadzonego rozporządzeniem zmieniającym z dnia 27 kwietnia 2010r. ( Dz. U. Nr 85, poz. 553).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 xml:space="preserve">Wraz z ofertą proszę dostarczyć świadectwo dopuszczenia na oferowany pojazd. </w:t>
      </w:r>
    </w:p>
    <w:p w:rsidR="00E83986" w:rsidRPr="00E83986" w:rsidRDefault="00E83986" w:rsidP="00E83986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62"/>
        <w:gridCol w:w="260"/>
      </w:tblGrid>
      <w:tr w:rsidR="00E83986" w:rsidRPr="00E83986" w:rsidTr="001F3FA3">
        <w:trPr>
          <w:tblCellSpacing w:w="15" w:type="dxa"/>
        </w:trPr>
        <w:tc>
          <w:tcPr>
            <w:tcW w:w="0" w:type="auto"/>
            <w:shd w:val="clear" w:color="auto" w:fill="auto"/>
          </w:tcPr>
          <w:p w:rsidR="00E83986" w:rsidRPr="00E83986" w:rsidRDefault="00E83986" w:rsidP="00E83986">
            <w:pPr>
              <w:rPr>
                <w:sz w:val="24"/>
                <w:szCs w:val="24"/>
              </w:rPr>
            </w:pPr>
            <w:r w:rsidRPr="00E83986">
              <w:rPr>
                <w:sz w:val="24"/>
                <w:szCs w:val="24"/>
              </w:rPr>
              <w:t xml:space="preserve">Kod CPV: 34144210-3  wozy strażackie </w:t>
            </w:r>
          </w:p>
        </w:tc>
        <w:tc>
          <w:tcPr>
            <w:tcW w:w="0" w:type="auto"/>
            <w:shd w:val="clear" w:color="auto" w:fill="auto"/>
          </w:tcPr>
          <w:p w:rsidR="00E83986" w:rsidRPr="00E83986" w:rsidRDefault="00E83986" w:rsidP="00E83986">
            <w:pPr>
              <w:rPr>
                <w:sz w:val="24"/>
                <w:szCs w:val="24"/>
              </w:rPr>
            </w:pPr>
          </w:p>
        </w:tc>
      </w:tr>
      <w:tr w:rsidR="00E83986" w:rsidRPr="00E83986" w:rsidTr="001F3FA3">
        <w:trPr>
          <w:tblCellSpacing w:w="15" w:type="dxa"/>
        </w:trPr>
        <w:tc>
          <w:tcPr>
            <w:tcW w:w="0" w:type="auto"/>
            <w:shd w:val="clear" w:color="auto" w:fill="auto"/>
          </w:tcPr>
          <w:p w:rsidR="00E83986" w:rsidRPr="00E83986" w:rsidRDefault="00E83986" w:rsidP="00E839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3986" w:rsidRPr="00E83986" w:rsidRDefault="00E83986" w:rsidP="00E8398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 xml:space="preserve">Nie dopuszcza </w:t>
      </w:r>
      <w:r w:rsidRPr="00E83986">
        <w:rPr>
          <w:sz w:val="24"/>
          <w:szCs w:val="24"/>
        </w:rPr>
        <w:t>się składania ofert częściowych</w:t>
      </w:r>
      <w:r w:rsidRPr="00E83986">
        <w:rPr>
          <w:b/>
          <w:sz w:val="24"/>
          <w:szCs w:val="24"/>
        </w:rPr>
        <w:t>.</w:t>
      </w:r>
    </w:p>
    <w:p w:rsidR="00E83986" w:rsidRPr="00E83986" w:rsidRDefault="00E83986" w:rsidP="00E83986">
      <w:pPr>
        <w:jc w:val="both"/>
        <w:rPr>
          <w:color w:val="FF0000"/>
          <w:sz w:val="24"/>
          <w:szCs w:val="24"/>
        </w:rPr>
      </w:pPr>
      <w:r w:rsidRPr="00E83986">
        <w:rPr>
          <w:b/>
          <w:sz w:val="24"/>
          <w:szCs w:val="24"/>
        </w:rPr>
        <w:t xml:space="preserve">4. Termin wykonania zamówienia od dnia podpisania umowy: </w:t>
      </w:r>
      <w:r w:rsidRPr="00E83986">
        <w:rPr>
          <w:sz w:val="24"/>
          <w:szCs w:val="24"/>
        </w:rPr>
        <w:t>do 15.10.2012 r.</w:t>
      </w: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5. Warunki udziału w postępowaniu oraz sposób dokonywania oceny spełniania tych warunków.</w:t>
      </w:r>
    </w:p>
    <w:p w:rsidR="00E83986" w:rsidRPr="00E83986" w:rsidRDefault="00E83986" w:rsidP="00E83986">
      <w:pPr>
        <w:shd w:val="clear" w:color="auto" w:fill="FFFFFF"/>
        <w:rPr>
          <w:sz w:val="24"/>
          <w:szCs w:val="24"/>
        </w:rPr>
      </w:pPr>
      <w:r w:rsidRPr="00E83986">
        <w:rPr>
          <w:spacing w:val="-3"/>
          <w:sz w:val="24"/>
          <w:szCs w:val="24"/>
        </w:rPr>
        <w:t>1. O udzielenie zamówienia ubiegać się mogą wykonawcy, którzy: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5"/>
        <w:jc w:val="both"/>
        <w:rPr>
          <w:spacing w:val="-5"/>
          <w:sz w:val="24"/>
          <w:szCs w:val="24"/>
        </w:rPr>
      </w:pPr>
      <w:r w:rsidRPr="00E83986">
        <w:rPr>
          <w:spacing w:val="-4"/>
          <w:sz w:val="24"/>
          <w:szCs w:val="24"/>
        </w:rPr>
        <w:t xml:space="preserve">a) Spełniają warunki określone w art. 22 ust. 1 ustawy a dnia 29 stycznia 2004 r. Prawo zamówień </w:t>
      </w:r>
      <w:r w:rsidRPr="00E83986">
        <w:rPr>
          <w:sz w:val="24"/>
          <w:szCs w:val="24"/>
        </w:rPr>
        <w:t>publicznych,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83986">
        <w:rPr>
          <w:spacing w:val="-3"/>
          <w:sz w:val="24"/>
          <w:szCs w:val="24"/>
        </w:rPr>
        <w:t xml:space="preserve">b) Nie są wykluczeni z postępowania z przyczyn określonych w art. 24 ust. 1 i 2 ustawy z dnia 29 </w:t>
      </w:r>
      <w:r w:rsidRPr="00E83986">
        <w:rPr>
          <w:sz w:val="24"/>
          <w:szCs w:val="24"/>
        </w:rPr>
        <w:t>stycznia 2004 r. Prawo zamówień publicznych,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83986">
        <w:rPr>
          <w:spacing w:val="-3"/>
          <w:sz w:val="24"/>
          <w:szCs w:val="24"/>
        </w:rPr>
        <w:t xml:space="preserve">c) Posiadają niezbędną wiedzę i doświadczenie </w:t>
      </w:r>
      <w:r w:rsidRPr="00E83986">
        <w:rPr>
          <w:sz w:val="24"/>
          <w:szCs w:val="24"/>
        </w:rPr>
        <w:t xml:space="preserve">oraz dysponuje potencjałem technicznym           i osobami zdolnymi do wykonania zamówienia, 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>d) Znajdują się w sytuacji ekonomicznej i finansowej zapewniającej wykonanie zamówienia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>e) Spełniają warunki SIWZ,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2. Niespełnienie któregokolwiek ze wskazanych wyżej warunków i wymogów skutkować będzie wykluczeniem Wykonawcy z udziału w postępowaniu. 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3. </w:t>
      </w:r>
      <w:r w:rsidRPr="00E83986">
        <w:rPr>
          <w:sz w:val="24"/>
          <w:szCs w:val="24"/>
        </w:rPr>
        <w:t>Ocena spełnienia warunków udziału w postępowaniu zostanie dokonana wg formuły „spełnia - nie spełnia”, w oparciu o informacje zawarte w dokumentach i oświadczeniach (wymaganych przez Zamawiającego i podanych w SIWZ) dołączonych do oferty.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b/>
          <w:spacing w:val="-5"/>
          <w:sz w:val="24"/>
          <w:szCs w:val="24"/>
        </w:rPr>
      </w:pPr>
      <w:r w:rsidRPr="00E83986">
        <w:rPr>
          <w:b/>
          <w:sz w:val="24"/>
          <w:szCs w:val="24"/>
        </w:rPr>
        <w:t xml:space="preserve">6. </w:t>
      </w:r>
      <w:r w:rsidRPr="00E83986">
        <w:rPr>
          <w:b/>
          <w:spacing w:val="-5"/>
          <w:sz w:val="24"/>
          <w:szCs w:val="24"/>
        </w:rPr>
        <w:t>Wykaz oświadczeń i dokumentów potwierdzających spełnienie warunków w niniejszym postępowaniu, które należy dostarczyć do oferty: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 xml:space="preserve">a) Oświadczenie Wykonawcy o spełnieniu warunków udziału w postępowaniu na podstawie art. 22 ust. 1 ustawy Prawo zamówień publicznych; 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b) Oświadczenie, że Wykonawca nie podlega wykluczeniu z postępowania o udzielenie zamówienia publicznego na podstawie art. 24 ust. 1 i 2 ustawy Prawo zamówień publicznych;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c) Aktualny odpis z właściwego rejestru albo aktualne zaświadczenie o wpisie do ewidencji działalności gospodarczej, jeżeli odrębne przepisy wymagają wpisu do rejestru lub zgłoszenia do ewidencji działalności gospodarczej (wystawione nie wcześniej niż 6 m-</w:t>
      </w:r>
      <w:proofErr w:type="spellStart"/>
      <w:r w:rsidRPr="00E83986">
        <w:rPr>
          <w:b/>
          <w:sz w:val="24"/>
          <w:szCs w:val="24"/>
        </w:rPr>
        <w:t>cy</w:t>
      </w:r>
      <w:proofErr w:type="spellEnd"/>
      <w:r w:rsidRPr="00E83986">
        <w:rPr>
          <w:sz w:val="24"/>
          <w:szCs w:val="24"/>
        </w:rPr>
        <w:t xml:space="preserve"> przed upływem terminu wyznaczonego do składania ofert);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 xml:space="preserve">d) Aktualne zaświadczenie właściwego naczelnika urzędu skarbowego, że wykonawca nie zlega z opłacaniem podatków, lub zaświadczenia, że uzyskał przewidziane prawem zwolnienie, odroczenie, lub zaświadczenia na raty zaległych płatności lub wstrzymanie w całości wykonania decyzji właściwego organu – wystawionego nie wcześniej niż 3 miesiące </w:t>
      </w:r>
      <w:r w:rsidRPr="00E83986">
        <w:rPr>
          <w:sz w:val="24"/>
          <w:szCs w:val="24"/>
        </w:rPr>
        <w:lastRenderedPageBreak/>
        <w:t>przed upływem terminu składania wniosków o dopuszczenie do udziału w postępowaniu o udzielenie zamówienia albo składania ofert;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 xml:space="preserve">e)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 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f) Dokumenty potwierdzające spełnienie wymagań wymienionych w pkt. 3 SIWZ (atesty, aprobaty, specyfikacje techniczne)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g) Parafowany wzór umowy;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h) Podpisany formularz oferty.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b/>
          <w:sz w:val="24"/>
          <w:szCs w:val="24"/>
        </w:rPr>
        <w:t>7.</w:t>
      </w:r>
      <w:r w:rsidRPr="00E83986">
        <w:rPr>
          <w:rFonts w:ascii="Tahoma" w:hAnsi="Tahoma" w:cs="Tahoma"/>
          <w:color w:val="49535F"/>
          <w:sz w:val="17"/>
          <w:szCs w:val="17"/>
        </w:rPr>
        <w:t xml:space="preserve"> </w:t>
      </w:r>
      <w:r w:rsidRPr="00E83986">
        <w:rPr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1. W niniejszym postępowaniu wszelkie oświadczenia, wnioski, zawiadomienia oraz informacje przekazywane będą w formie: pisemnej, faksem drogą elektroniczną.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2. </w:t>
      </w:r>
      <w:r w:rsidRPr="00E83986">
        <w:rPr>
          <w:sz w:val="24"/>
          <w:szCs w:val="24"/>
        </w:rPr>
        <w:t>Jeżeli Zamawiający lub Wykonawca przekazują korespondencję za pomocą faksu lub elektronicznie – każda ze stron na żądanie drugiej niezwłocznie potwierdza fakt ich otrzymania.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3. Osoba uprawniona do kontaktowania się z Wykonawcami: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Wojciech Krosnowski</w:t>
      </w:r>
    </w:p>
    <w:p w:rsidR="00E83986" w:rsidRPr="00E83986" w:rsidRDefault="00E83986" w:rsidP="00E83986">
      <w:pPr>
        <w:jc w:val="both"/>
        <w:rPr>
          <w:sz w:val="24"/>
          <w:szCs w:val="24"/>
          <w:lang w:val="de-DE"/>
        </w:rPr>
      </w:pPr>
      <w:r w:rsidRPr="00E83986">
        <w:rPr>
          <w:sz w:val="24"/>
          <w:szCs w:val="24"/>
          <w:lang w:val="de-DE"/>
        </w:rPr>
        <w:t>tel. 692 086 647</w:t>
      </w:r>
    </w:p>
    <w:p w:rsidR="00E83986" w:rsidRPr="00E83986" w:rsidRDefault="00E83986" w:rsidP="00E83986">
      <w:pPr>
        <w:jc w:val="both"/>
        <w:rPr>
          <w:sz w:val="24"/>
          <w:szCs w:val="24"/>
          <w:lang w:val="de-DE"/>
        </w:rPr>
      </w:pPr>
      <w:r w:rsidRPr="00E83986">
        <w:rPr>
          <w:sz w:val="24"/>
          <w:szCs w:val="24"/>
          <w:lang w:val="de-DE"/>
        </w:rPr>
        <w:t>fax: 914167 255</w:t>
      </w:r>
    </w:p>
    <w:p w:rsidR="00E83986" w:rsidRPr="00E83986" w:rsidRDefault="00E83986" w:rsidP="00E83986">
      <w:pPr>
        <w:jc w:val="both"/>
        <w:rPr>
          <w:sz w:val="24"/>
          <w:szCs w:val="24"/>
          <w:lang w:val="de-DE"/>
        </w:rPr>
      </w:pPr>
      <w:r w:rsidRPr="00E83986">
        <w:rPr>
          <w:sz w:val="24"/>
          <w:szCs w:val="24"/>
          <w:lang w:val="de-DE"/>
        </w:rPr>
        <w:t>e-</w:t>
      </w:r>
      <w:proofErr w:type="spellStart"/>
      <w:r w:rsidRPr="00E83986">
        <w:rPr>
          <w:sz w:val="24"/>
          <w:szCs w:val="24"/>
          <w:lang w:val="de-DE"/>
        </w:rPr>
        <w:t>meil</w:t>
      </w:r>
      <w:proofErr w:type="spellEnd"/>
      <w:r w:rsidRPr="00E83986">
        <w:rPr>
          <w:sz w:val="24"/>
          <w:szCs w:val="24"/>
          <w:lang w:val="de-DE"/>
        </w:rPr>
        <w:t xml:space="preserve">: </w:t>
      </w:r>
      <w:hyperlink r:id="rId6" w:history="1">
        <w:r w:rsidRPr="00E83986">
          <w:rPr>
            <w:sz w:val="24"/>
            <w:szCs w:val="24"/>
            <w:lang w:val="de-DE"/>
          </w:rPr>
          <w:t>usc@widuchowa.pl</w:t>
        </w:r>
      </w:hyperlink>
    </w:p>
    <w:p w:rsidR="00E83986" w:rsidRPr="00E83986" w:rsidRDefault="00E83986" w:rsidP="00E83986">
      <w:pPr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>4. Wyjaśnienia i modyfikacja treści niniejszej specyfikacji dokonywane będą według art. 38 ustawy Prawo Zamówień Publicznych.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b/>
          <w:spacing w:val="-5"/>
          <w:sz w:val="24"/>
          <w:szCs w:val="24"/>
        </w:rPr>
      </w:pPr>
      <w:r w:rsidRPr="00E83986">
        <w:rPr>
          <w:b/>
          <w:spacing w:val="-5"/>
          <w:sz w:val="24"/>
          <w:szCs w:val="24"/>
        </w:rPr>
        <w:t xml:space="preserve">8. </w:t>
      </w:r>
      <w:r w:rsidRPr="00E83986">
        <w:rPr>
          <w:b/>
          <w:sz w:val="24"/>
          <w:szCs w:val="24"/>
        </w:rPr>
        <w:t>Wymagania dotyczące wadium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Zamawiający nie przewiduje wadium.</w:t>
      </w: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9. Termin związania ofertą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30 dni od dnia wyznaczonego do składania ofert</w:t>
      </w: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10.</w:t>
      </w:r>
      <w:r w:rsidRPr="00E83986">
        <w:rPr>
          <w:rFonts w:ascii="Tahoma" w:hAnsi="Tahoma" w:cs="Tahoma"/>
          <w:color w:val="49535F"/>
          <w:sz w:val="17"/>
          <w:szCs w:val="17"/>
        </w:rPr>
        <w:t xml:space="preserve"> </w:t>
      </w:r>
      <w:r w:rsidRPr="00E83986">
        <w:rPr>
          <w:b/>
          <w:sz w:val="24"/>
          <w:szCs w:val="24"/>
        </w:rPr>
        <w:t>Opis sposobu przygotowywania ofert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>10.1. Opakowanie i adresowanie koperty: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E83986">
        <w:rPr>
          <w:sz w:val="24"/>
          <w:szCs w:val="24"/>
        </w:rPr>
        <w:t>Ofertę należy umieścić w zamkniętym, nieprzezroczystym opakowaniu (np. koperta) zaadresowanym i opisanym:</w:t>
      </w:r>
    </w:p>
    <w:p w:rsidR="00E83986" w:rsidRPr="00E83986" w:rsidRDefault="00E83986" w:rsidP="00E8398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Nadawca:</w:t>
      </w:r>
    </w:p>
    <w:p w:rsidR="00E83986" w:rsidRPr="00E83986" w:rsidRDefault="00E83986" w:rsidP="00E8398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E83986">
        <w:rPr>
          <w:sz w:val="24"/>
          <w:szCs w:val="24"/>
        </w:rPr>
        <w:t>Nazwa i adres Wykonawcy (pieczęć).</w:t>
      </w:r>
    </w:p>
    <w:p w:rsidR="00E83986" w:rsidRPr="00E83986" w:rsidRDefault="00E83986" w:rsidP="00E8398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Adresat:</w:t>
      </w:r>
    </w:p>
    <w:p w:rsidR="00E83986" w:rsidRPr="00E83986" w:rsidRDefault="00E83986" w:rsidP="00E8398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Gmina Widuchowa, ul. Grunwaldzka 8, 74-120 Widuchowa</w:t>
      </w:r>
    </w:p>
    <w:p w:rsidR="00E83986" w:rsidRPr="00E83986" w:rsidRDefault="00E83986" w:rsidP="00E8398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</w:p>
    <w:p w:rsidR="00E83986" w:rsidRPr="00E83986" w:rsidRDefault="00E83986" w:rsidP="00E8398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30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 xml:space="preserve">OFERTA NA </w:t>
      </w:r>
    </w:p>
    <w:p w:rsidR="00E83986" w:rsidRPr="00E83986" w:rsidRDefault="00E83986" w:rsidP="00E83986">
      <w:pPr>
        <w:jc w:val="both"/>
        <w:rPr>
          <w:b/>
          <w:sz w:val="24"/>
        </w:rPr>
      </w:pPr>
      <w:r w:rsidRPr="00E83986">
        <w:rPr>
          <w:b/>
          <w:sz w:val="24"/>
          <w:szCs w:val="24"/>
        </w:rPr>
        <w:t xml:space="preserve"> z</w:t>
      </w:r>
      <w:r w:rsidRPr="00E83986">
        <w:rPr>
          <w:b/>
          <w:sz w:val="24"/>
        </w:rPr>
        <w:t xml:space="preserve">akup fabrycznie nowego, lekkiego samochodu ratowniczo-gaśniczego z funkcją ograniczenia skażeń dla OSP Widuchowa, na potrzeby ochrony przeciwpożarowej. </w:t>
      </w:r>
    </w:p>
    <w:p w:rsidR="00E83986" w:rsidRPr="00E83986" w:rsidRDefault="00E83986" w:rsidP="00E83986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4"/>
          <w:szCs w:val="24"/>
        </w:rPr>
      </w:pPr>
    </w:p>
    <w:p w:rsidR="00E83986" w:rsidRPr="00E83986" w:rsidRDefault="00E83986" w:rsidP="00E83986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NIE OTWIERAĆ PRZED TERMINEM OTWARCIA OFERT</w:t>
      </w:r>
    </w:p>
    <w:p w:rsidR="00E83986" w:rsidRPr="00E83986" w:rsidRDefault="00E83986" w:rsidP="00E83986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color w:val="FF0000"/>
          <w:sz w:val="24"/>
          <w:szCs w:val="24"/>
        </w:rPr>
      </w:pPr>
      <w:r w:rsidRPr="00E83986">
        <w:rPr>
          <w:sz w:val="24"/>
          <w:szCs w:val="24"/>
        </w:rPr>
        <w:t xml:space="preserve"> 28.09</w:t>
      </w:r>
      <w:r w:rsidRPr="00E83986">
        <w:rPr>
          <w:color w:val="FF0000"/>
          <w:sz w:val="24"/>
          <w:szCs w:val="24"/>
        </w:rPr>
        <w:t>.</w:t>
      </w:r>
      <w:r w:rsidRPr="00E83986">
        <w:rPr>
          <w:sz w:val="24"/>
          <w:szCs w:val="24"/>
        </w:rPr>
        <w:t>2012 r. r. godz. 10.30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lastRenderedPageBreak/>
        <w:br/>
      </w:r>
      <w:r w:rsidRPr="00E83986">
        <w:rPr>
          <w:b/>
          <w:spacing w:val="-5"/>
          <w:sz w:val="24"/>
          <w:szCs w:val="24"/>
        </w:rPr>
        <w:t>10.2</w:t>
      </w:r>
      <w:r w:rsidRPr="00E83986">
        <w:rPr>
          <w:spacing w:val="-5"/>
          <w:sz w:val="24"/>
          <w:szCs w:val="24"/>
        </w:rPr>
        <w:t xml:space="preserve">. </w:t>
      </w:r>
      <w:r w:rsidRPr="00E83986">
        <w:rPr>
          <w:b/>
          <w:sz w:val="24"/>
          <w:szCs w:val="24"/>
        </w:rPr>
        <w:t>Podpisy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Oferta i oświadczenia muszą być podpisane przez: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a) osobę/osoby upoważnione do reprezentowania Wykonawcy/Wykonawców w obrocie prawnym zgodnie z danymi ujawnionymi w KRS – rejestrze przedsiębiorców albo                w ewidencji działalności gospodarczej lub Pełnomocnika,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E83986">
        <w:rPr>
          <w:sz w:val="24"/>
          <w:szCs w:val="24"/>
        </w:rPr>
        <w:t>b)</w:t>
      </w:r>
      <w:r w:rsidRPr="00E83986">
        <w:rPr>
          <w:b/>
          <w:sz w:val="24"/>
          <w:szCs w:val="24"/>
        </w:rPr>
        <w:t xml:space="preserve"> </w:t>
      </w:r>
      <w:r w:rsidRPr="00E83986">
        <w:rPr>
          <w:sz w:val="24"/>
          <w:szCs w:val="24"/>
        </w:rPr>
        <w:t>w przypadku składania wspólnej oferty przez dwóch lub więcej Wykonawców</w:t>
      </w:r>
      <w:r w:rsidRPr="00E83986">
        <w:rPr>
          <w:b/>
          <w:sz w:val="24"/>
          <w:szCs w:val="24"/>
        </w:rPr>
        <w:t xml:space="preserve"> </w:t>
      </w:r>
      <w:r w:rsidRPr="00E83986">
        <w:rPr>
          <w:sz w:val="24"/>
          <w:szCs w:val="24"/>
        </w:rPr>
        <w:t>przez osobę/osoby posiadające Pełnomocnictwo.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E83986">
        <w:rPr>
          <w:sz w:val="24"/>
          <w:szCs w:val="24"/>
        </w:rPr>
        <w:t>10.3. Forma dokumentów i oświadczeń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E83986">
        <w:rPr>
          <w:sz w:val="24"/>
          <w:szCs w:val="24"/>
        </w:rPr>
        <w:t>Dokumenty i oświadczenia dołączone do oferty składa się w formie oryginałów lub kserokopii poświadczonej za zgodność z oryginałem przez Wykonawcę lub Pełnomocnika.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E83986">
        <w:rPr>
          <w:sz w:val="24"/>
          <w:szCs w:val="24"/>
        </w:rPr>
        <w:t>10.4. Informacje pozostałe: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E83986">
        <w:rPr>
          <w:sz w:val="24"/>
          <w:szCs w:val="24"/>
        </w:rPr>
        <w:t>a) Wykonawca ponosi wszelkie koszty związane z przygotowaniem i złożeniem oferty,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b) </w:t>
      </w:r>
      <w:r w:rsidRPr="00E83986">
        <w:rPr>
          <w:sz w:val="24"/>
          <w:szCs w:val="24"/>
        </w:rPr>
        <w:t>Wykonawca może złożyć tylko jedną ofertę przygotowaną według wymagań określonych w niniejszej SIWZ,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c) </w:t>
      </w:r>
      <w:r w:rsidRPr="00E83986">
        <w:rPr>
          <w:sz w:val="24"/>
          <w:szCs w:val="24"/>
        </w:rPr>
        <w:t>Oferta musi być sporządzona: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 xml:space="preserve">- w języku polskim, 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- w formie pisemnej.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10.5. Zaleca się, aby:</w:t>
      </w:r>
    </w:p>
    <w:p w:rsidR="00E83986" w:rsidRPr="00E83986" w:rsidRDefault="00E83986" w:rsidP="00E83986">
      <w:p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E83986" w:rsidRPr="00E83986" w:rsidRDefault="00E83986" w:rsidP="00E83986">
      <w:p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b) każda zapisana strona oferty (wraz z załącznikami do oferty) była parafowana i ponumerowana kolejnymi numerami,</w:t>
      </w:r>
    </w:p>
    <w:p w:rsidR="00E83986" w:rsidRPr="00E83986" w:rsidRDefault="00E83986" w:rsidP="00E83986">
      <w:p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 xml:space="preserve">c) kartki oferty były spięte </w:t>
      </w:r>
    </w:p>
    <w:p w:rsidR="00E83986" w:rsidRPr="00E83986" w:rsidRDefault="00E83986" w:rsidP="00E83986">
      <w:p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d) oferta została opracowana zgodnie ze wzorem załączonym do specyfikacji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10.6. Zmiana/ wycofanie oferty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a) zgodnie z art. 84 ustawy Wykonawca może przed upływem terminu składania ofert zmienić lub wycofać ofertę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b) o wprowadzeniu zmian lub wycofaniu oferty należy pisemnie powiadomić Zamawiającego, przed upływem terminu składania ofert,</w:t>
      </w:r>
    </w:p>
    <w:p w:rsidR="00E83986" w:rsidRPr="00E83986" w:rsidRDefault="00E83986" w:rsidP="00E83986">
      <w:pPr>
        <w:tabs>
          <w:tab w:val="num" w:pos="851"/>
        </w:tabs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c) pismo należy złożyć zgodnie z opisem podanym w rozdziale 10 pkt 1 niniejszej SIWZ oznaczając odpowiednio „ZMIANA OFERTY”/„WYCOFANIE OFERTY”,</w:t>
      </w:r>
    </w:p>
    <w:p w:rsidR="00E83986" w:rsidRPr="00E83986" w:rsidRDefault="00E83986" w:rsidP="00E83986">
      <w:pPr>
        <w:tabs>
          <w:tab w:val="num" w:pos="851"/>
        </w:tabs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d) do pisma o wycofaniu oferty musi być załączony dokument, z którego wynika prawo osoby podpisującej informację do reprezentowania Wykonawcy.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10.7. Zwrot oferty bez otwierania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spacing w:after="120"/>
        <w:ind w:right="57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 xml:space="preserve">Ofertę złożoną po terminie składania ofert Zamawiający zwróci bez otwierania po upływie terminu przewidzianego na wniesienie odwołania. </w:t>
      </w: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</w:p>
    <w:p w:rsidR="00E83986" w:rsidRDefault="00E83986" w:rsidP="00E83986">
      <w:pPr>
        <w:rPr>
          <w:b/>
          <w:sz w:val="24"/>
          <w:szCs w:val="24"/>
        </w:rPr>
      </w:pPr>
    </w:p>
    <w:p w:rsidR="00E83986" w:rsidRDefault="00E83986" w:rsidP="00E83986">
      <w:pPr>
        <w:rPr>
          <w:b/>
          <w:sz w:val="24"/>
          <w:szCs w:val="24"/>
        </w:rPr>
      </w:pPr>
    </w:p>
    <w:p w:rsidR="00E83986" w:rsidRDefault="00E83986" w:rsidP="00E83986">
      <w:pPr>
        <w:rPr>
          <w:b/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bookmarkStart w:id="0" w:name="_GoBack"/>
      <w:bookmarkEnd w:id="0"/>
      <w:r w:rsidRPr="00E83986">
        <w:rPr>
          <w:b/>
          <w:sz w:val="24"/>
          <w:szCs w:val="24"/>
        </w:rPr>
        <w:lastRenderedPageBreak/>
        <w:t>11.</w:t>
      </w:r>
      <w:r w:rsidRPr="00E83986">
        <w:rPr>
          <w:rFonts w:ascii="Tahoma" w:hAnsi="Tahoma" w:cs="Tahoma"/>
          <w:color w:val="49535F"/>
          <w:sz w:val="17"/>
          <w:szCs w:val="17"/>
        </w:rPr>
        <w:t xml:space="preserve"> </w:t>
      </w:r>
      <w:r w:rsidRPr="00E83986">
        <w:rPr>
          <w:b/>
          <w:sz w:val="24"/>
          <w:szCs w:val="24"/>
        </w:rPr>
        <w:t>Miejsce oraz termin składania i otwarcia ofert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 xml:space="preserve"> 1. Ofertę cenową z załącznikami wg specyfikacji istotnych warunków zamówienia należy złożyć w terminie do dnia  28 września 2012 r. do godziny 10.00 w Referacie Organizacyjnym Urzędu Gminy Widuchowa , ul. Grunwaldzka 8, pok.22</w:t>
      </w:r>
    </w:p>
    <w:p w:rsidR="00E83986" w:rsidRPr="00E83986" w:rsidRDefault="00E83986" w:rsidP="00E83986">
      <w:pPr>
        <w:autoSpaceDE w:val="0"/>
        <w:autoSpaceDN w:val="0"/>
        <w:adjustRightInd w:val="0"/>
        <w:rPr>
          <w:sz w:val="24"/>
          <w:szCs w:val="24"/>
        </w:rPr>
      </w:pPr>
      <w:r w:rsidRPr="00E83986">
        <w:rPr>
          <w:sz w:val="24"/>
          <w:szCs w:val="24"/>
        </w:rPr>
        <w:t>2. Otwarcie ofert nastąpi w dniu 28 września 2012 r. o godz. 10:30 w Sali konferencyjnej Urzędu Gminy Widuchowa – parter pok. Nr 12.</w:t>
      </w: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12.</w:t>
      </w:r>
      <w:r w:rsidRPr="00E83986">
        <w:rPr>
          <w:rFonts w:ascii="Tahoma" w:hAnsi="Tahoma" w:cs="Tahoma"/>
          <w:color w:val="49535F"/>
          <w:sz w:val="17"/>
          <w:szCs w:val="17"/>
        </w:rPr>
        <w:t xml:space="preserve"> </w:t>
      </w:r>
      <w:r w:rsidRPr="00E83986">
        <w:rPr>
          <w:b/>
          <w:sz w:val="24"/>
          <w:szCs w:val="24"/>
        </w:rPr>
        <w:t>Opis sposobu obliczenia ceny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1. Należy podać cenę ryczałtową brutto.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 xml:space="preserve">2. Wykonawca poda cenę za wykonanie całości zadania, obejmująca całość kosztów związanych z niniejszym zadaniem. 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3. Cena ma obejmować m.in. wszelkie upusty, rabaty, transport przedmiotu zamówienia do miejsca wskazanego przez Zamawiającego, przeszkolenie osób oraz inne koszty.</w:t>
      </w:r>
    </w:p>
    <w:p w:rsidR="00E83986" w:rsidRPr="00E83986" w:rsidRDefault="00E83986" w:rsidP="00E839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83986">
        <w:rPr>
          <w:sz w:val="24"/>
          <w:szCs w:val="24"/>
        </w:rPr>
        <w:t>4. Zamawiający przyzna zamówienie Wykonawcy, którego oferta została uznana za najkorzystniejszą tj. liczba punktów badanej oferty za kryterium „najniższa cena”” będzie najwyższa.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>5. Zamawiający powiadomi o wyniku postępowania przesyłając powyższe zawiadomienie wszystkim Wykonawcom, którzy złożyli oferty.</w:t>
      </w:r>
    </w:p>
    <w:p w:rsidR="00E83986" w:rsidRPr="00E83986" w:rsidRDefault="00E83986" w:rsidP="00E83986">
      <w:pPr>
        <w:rPr>
          <w:b/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13.</w:t>
      </w:r>
      <w:r w:rsidRPr="00E83986">
        <w:rPr>
          <w:rFonts w:ascii="Tahoma" w:hAnsi="Tahoma" w:cs="Tahoma"/>
          <w:b/>
          <w:color w:val="49535F"/>
          <w:sz w:val="17"/>
          <w:szCs w:val="17"/>
        </w:rPr>
        <w:t xml:space="preserve"> </w:t>
      </w:r>
      <w:r w:rsidRPr="00E83986">
        <w:rPr>
          <w:b/>
          <w:sz w:val="24"/>
          <w:szCs w:val="24"/>
        </w:rPr>
        <w:t>Opis kryteriów, którymi zamawiający będzie się kierował przy wyborze oferty, wraz z podaniem znaczenia tych kryteriów i sposobu oceny ofert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>1. Najniższa cena - 100 %</w:t>
      </w: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sz w:val="24"/>
          <w:szCs w:val="24"/>
        </w:rPr>
        <w:t>2.Sposób oceny ofert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</w:p>
    <w:p w:rsidR="00E83986" w:rsidRPr="00E83986" w:rsidRDefault="00E83986" w:rsidP="00E83986">
      <w:pPr>
        <w:jc w:val="both"/>
        <w:rPr>
          <w:b/>
          <w:sz w:val="24"/>
          <w:szCs w:val="24"/>
        </w:rPr>
      </w:pPr>
      <w:r w:rsidRPr="00E83986">
        <w:rPr>
          <w:position w:val="-28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3pt" o:ole="">
            <v:imagedata r:id="rId7" o:title=""/>
          </v:shape>
          <o:OLEObject Type="Embed" ProgID="Equation.3" ShapeID="_x0000_i1025" DrawAspect="Content" ObjectID="_1409473628" r:id="rId8"/>
        </w:objec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r w:rsidRPr="00E83986">
        <w:rPr>
          <w:sz w:val="24"/>
          <w:szCs w:val="24"/>
        </w:rPr>
        <w:t>Oznaczenia: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position w:val="-12"/>
        </w:rPr>
        <w:object w:dxaOrig="560" w:dyaOrig="360">
          <v:shape id="_x0000_i1026" type="#_x0000_t75" style="width:27.75pt;height:18pt" o:ole="">
            <v:imagedata r:id="rId9" o:title=""/>
          </v:shape>
          <o:OLEObject Type="Embed" ProgID="Equation.3" ShapeID="_x0000_i1026" DrawAspect="Content" ObjectID="_1409473629" r:id="rId10"/>
        </w:object>
      </w:r>
      <w:r w:rsidRPr="00E83986">
        <w:rPr>
          <w:sz w:val="24"/>
          <w:szCs w:val="24"/>
        </w:rPr>
        <w:t xml:space="preserve"> – kryterium cena</w:t>
      </w:r>
    </w:p>
    <w:p w:rsidR="00E83986" w:rsidRPr="00E83986" w:rsidRDefault="00E83986" w:rsidP="00E83986">
      <w:pPr>
        <w:shd w:val="clear" w:color="auto" w:fill="FFFFFF"/>
        <w:overflowPunct w:val="0"/>
        <w:autoSpaceDE w:val="0"/>
        <w:autoSpaceDN w:val="0"/>
        <w:adjustRightInd w:val="0"/>
        <w:spacing w:after="120"/>
        <w:ind w:left="-1"/>
        <w:jc w:val="both"/>
        <w:textAlignment w:val="baseline"/>
        <w:rPr>
          <w:sz w:val="24"/>
          <w:szCs w:val="24"/>
        </w:rPr>
      </w:pPr>
      <w:proofErr w:type="spellStart"/>
      <w:r w:rsidRPr="00E83986">
        <w:rPr>
          <w:sz w:val="24"/>
          <w:szCs w:val="24"/>
        </w:rPr>
        <w:t>Cmin</w:t>
      </w:r>
      <w:proofErr w:type="spellEnd"/>
      <w:r w:rsidRPr="00E83986">
        <w:rPr>
          <w:sz w:val="24"/>
          <w:szCs w:val="24"/>
        </w:rPr>
        <w:t xml:space="preserve"> – najniższa cena spośród wszystkich złożonych ofert w PLN</w:t>
      </w:r>
    </w:p>
    <w:p w:rsidR="00E83986" w:rsidRPr="00E83986" w:rsidRDefault="00E83986" w:rsidP="00E83986">
      <w:pPr>
        <w:shd w:val="clear" w:color="auto" w:fill="FFFFFF"/>
        <w:overflowPunct w:val="0"/>
        <w:autoSpaceDE w:val="0"/>
        <w:autoSpaceDN w:val="0"/>
        <w:adjustRightInd w:val="0"/>
        <w:spacing w:after="120"/>
        <w:ind w:left="-1"/>
        <w:jc w:val="both"/>
        <w:textAlignment w:val="baseline"/>
        <w:rPr>
          <w:sz w:val="24"/>
          <w:szCs w:val="24"/>
        </w:rPr>
      </w:pPr>
      <w:proofErr w:type="spellStart"/>
      <w:r w:rsidRPr="00E83986">
        <w:rPr>
          <w:sz w:val="24"/>
          <w:szCs w:val="24"/>
        </w:rPr>
        <w:t>Cof</w:t>
      </w:r>
      <w:proofErr w:type="spellEnd"/>
      <w:r w:rsidRPr="00E83986">
        <w:rPr>
          <w:sz w:val="24"/>
          <w:szCs w:val="24"/>
        </w:rPr>
        <w:t xml:space="preserve"> – cena podana w badanej ofercie w PLN</w:t>
      </w: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14.</w:t>
      </w:r>
      <w:r w:rsidRPr="00E83986">
        <w:rPr>
          <w:rFonts w:ascii="Tahoma" w:hAnsi="Tahoma" w:cs="Tahoma"/>
          <w:b/>
          <w:sz w:val="17"/>
          <w:szCs w:val="17"/>
        </w:rPr>
        <w:t xml:space="preserve"> </w:t>
      </w:r>
      <w:r w:rsidRPr="00E83986">
        <w:rPr>
          <w:b/>
          <w:sz w:val="24"/>
          <w:szCs w:val="24"/>
        </w:rPr>
        <w:t>Informacje o formalnościach, jakie powinny zostać dopełnione po wyborze oferty     w celu zawarcia umowy w sprawie zamówienia publicznego.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>14.1 Z Wykonawcą, który złoży najkorzystniejszą ofertę zostanie podpisana umowa. Termin zawarcia umowy zostanie bezpośrednio uzgodniony z Wykonawcą uwzględniając termin na wniesienie odwołania.</w:t>
      </w:r>
      <w:r w:rsidRPr="00E83986">
        <w:rPr>
          <w:sz w:val="24"/>
          <w:szCs w:val="24"/>
        </w:rPr>
        <w:br/>
        <w:t xml:space="preserve">14.2 Jeżeli Wykonawca, którego oferta została wybrana uchyla się od zawarcia umowy         w sprawie zamówienia publicznego, Zamawiający wybiera ofertę najkorzystniejszą spośród pozostałych ofert, bez przeprowadzenia ich ponownej oceny, chyba, że zachodzą przesłanki    o których mowa w art. 93 ust. 1 </w:t>
      </w:r>
      <w:proofErr w:type="spellStart"/>
      <w:r w:rsidRPr="00E83986">
        <w:rPr>
          <w:sz w:val="24"/>
          <w:szCs w:val="24"/>
        </w:rPr>
        <w:t>uPzp</w:t>
      </w:r>
      <w:proofErr w:type="spellEnd"/>
      <w:r w:rsidRPr="00E83986">
        <w:rPr>
          <w:sz w:val="24"/>
          <w:szCs w:val="24"/>
        </w:rPr>
        <w:t>.</w:t>
      </w: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15. Wymagania dotyczące zabezpieczenia należytego wykonania umowy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>Zamawiający nie  wymaga zabezpieczenia należytego wykonania umowy.</w:t>
      </w:r>
    </w:p>
    <w:p w:rsidR="00E83986" w:rsidRPr="00E83986" w:rsidRDefault="00E83986" w:rsidP="00E83986">
      <w:pPr>
        <w:rPr>
          <w:b/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16.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warunkach;</w:t>
      </w:r>
    </w:p>
    <w:p w:rsidR="00E83986" w:rsidRPr="00E83986" w:rsidRDefault="00E83986" w:rsidP="00E83986">
      <w:pPr>
        <w:rPr>
          <w:sz w:val="24"/>
          <w:szCs w:val="24"/>
        </w:rPr>
      </w:pPr>
      <w:r w:rsidRPr="00E83986">
        <w:rPr>
          <w:sz w:val="24"/>
          <w:szCs w:val="24"/>
        </w:rPr>
        <w:t>Istotne dla stron postanowienia zawiera projekt umowy stanowiący załącznik do SIWZ.</w:t>
      </w:r>
    </w:p>
    <w:p w:rsidR="00E83986" w:rsidRPr="00E83986" w:rsidRDefault="00E83986" w:rsidP="00E83986">
      <w:pPr>
        <w:rPr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17. Pouczenie o środkach ochrony prawnej przysługujących wykonawcy w toku postępowania o udzielenie zamówienia</w:t>
      </w:r>
    </w:p>
    <w:p w:rsidR="00E83986" w:rsidRPr="00E83986" w:rsidRDefault="00E83986" w:rsidP="00E83986">
      <w:pPr>
        <w:jc w:val="both"/>
        <w:rPr>
          <w:sz w:val="24"/>
          <w:szCs w:val="24"/>
        </w:rPr>
      </w:pPr>
      <w:bookmarkStart w:id="1" w:name="_Toc154823363"/>
      <w:r w:rsidRPr="00E83986">
        <w:rPr>
          <w:sz w:val="24"/>
          <w:szCs w:val="24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</w:t>
      </w:r>
      <w:bookmarkEnd w:id="1"/>
      <w:r w:rsidRPr="00E83986">
        <w:rPr>
          <w:sz w:val="24"/>
          <w:szCs w:val="24"/>
        </w:rPr>
        <w:t xml:space="preserve">. </w:t>
      </w:r>
    </w:p>
    <w:p w:rsidR="00E83986" w:rsidRPr="00E83986" w:rsidRDefault="00E83986" w:rsidP="00E83986">
      <w:pPr>
        <w:rPr>
          <w:b/>
          <w:sz w:val="24"/>
          <w:szCs w:val="24"/>
        </w:rPr>
      </w:pPr>
    </w:p>
    <w:p w:rsidR="00E83986" w:rsidRPr="00E83986" w:rsidRDefault="00E83986" w:rsidP="00E83986">
      <w:pPr>
        <w:rPr>
          <w:b/>
          <w:sz w:val="24"/>
          <w:szCs w:val="24"/>
        </w:rPr>
      </w:pPr>
      <w:r w:rsidRPr="00E83986">
        <w:rPr>
          <w:b/>
          <w:sz w:val="24"/>
          <w:szCs w:val="24"/>
        </w:rPr>
        <w:t>18. Załączniki stanowiące integralną część SIWZ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z w:val="24"/>
          <w:szCs w:val="24"/>
        </w:rPr>
        <w:t xml:space="preserve">1. </w:t>
      </w:r>
      <w:r w:rsidRPr="00E83986">
        <w:rPr>
          <w:spacing w:val="-5"/>
          <w:sz w:val="24"/>
          <w:szCs w:val="24"/>
        </w:rPr>
        <w:t>Formularz oferty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2. Oświadczenie w trybie art. 22 ust. 1 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 xml:space="preserve">3. Oświadczenie o nie podleganiu wykluczeniu na podstawie. Art. 24 ust. 1 i 2 </w:t>
      </w:r>
    </w:p>
    <w:p w:rsidR="00E83986" w:rsidRPr="00E83986" w:rsidRDefault="00E83986" w:rsidP="00E839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83986">
        <w:rPr>
          <w:spacing w:val="-5"/>
          <w:sz w:val="24"/>
          <w:szCs w:val="24"/>
        </w:rPr>
        <w:t>4. Projekt umowy</w:t>
      </w:r>
    </w:p>
    <w:p w:rsidR="000A3C03" w:rsidRPr="00E83986" w:rsidRDefault="000A3C03" w:rsidP="00E83986"/>
    <w:sectPr w:rsidR="000A3C03" w:rsidRPr="00E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A2"/>
    <w:multiLevelType w:val="hybridMultilevel"/>
    <w:tmpl w:val="AC9A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3"/>
    <w:rsid w:val="000A3C03"/>
    <w:rsid w:val="001B3323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widuchow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2</cp:revision>
  <dcterms:created xsi:type="dcterms:W3CDTF">2012-09-18T09:41:00Z</dcterms:created>
  <dcterms:modified xsi:type="dcterms:W3CDTF">2012-09-18T09:41:00Z</dcterms:modified>
</cp:coreProperties>
</file>